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E6F4" w14:textId="77777777" w:rsidR="00CA4D1C" w:rsidRPr="00083B74" w:rsidRDefault="004A62DD" w:rsidP="00083B74">
      <w:pPr>
        <w:rPr>
          <w:rFonts w:ascii="Arial" w:hAnsi="Arial" w:cs="Arial"/>
          <w:b/>
          <w:sz w:val="23"/>
        </w:rPr>
      </w:pPr>
      <w:r w:rsidRPr="00083B74">
        <w:rPr>
          <w:rFonts w:ascii="Arial" w:hAnsi="Arial" w:cs="Arial"/>
          <w:b/>
          <w:noProof/>
          <w:sz w:val="23"/>
        </w:rPr>
        <w:drawing>
          <wp:inline distT="0" distB="0" distL="0" distR="0" wp14:anchorId="34120D4C" wp14:editId="3394F04E">
            <wp:extent cx="1431925" cy="5727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925" cy="572770"/>
                    </a:xfrm>
                    <a:prstGeom prst="rect">
                      <a:avLst/>
                    </a:prstGeom>
                    <a:noFill/>
                    <a:ln>
                      <a:noFill/>
                    </a:ln>
                  </pic:spPr>
                </pic:pic>
              </a:graphicData>
            </a:graphic>
          </wp:inline>
        </w:drawing>
      </w:r>
    </w:p>
    <w:p w14:paraId="0650C648" w14:textId="77777777" w:rsidR="00CA4D1C" w:rsidRPr="00083B74" w:rsidRDefault="00CA4D1C" w:rsidP="00083B74">
      <w:pPr>
        <w:jc w:val="center"/>
        <w:rPr>
          <w:rFonts w:ascii="Arial" w:hAnsi="Arial" w:cs="Arial"/>
          <w:b/>
          <w:sz w:val="23"/>
        </w:rPr>
      </w:pPr>
    </w:p>
    <w:p w14:paraId="63D36F00" w14:textId="77777777" w:rsidR="00CA4D1C" w:rsidRPr="000C166D" w:rsidRDefault="00083B74" w:rsidP="00083B74">
      <w:pPr>
        <w:jc w:val="center"/>
        <w:rPr>
          <w:rFonts w:ascii="Arial" w:hAnsi="Arial" w:cs="Arial"/>
          <w:b/>
          <w:sz w:val="24"/>
          <w:szCs w:val="24"/>
        </w:rPr>
      </w:pPr>
      <w:r w:rsidRPr="000C166D">
        <w:rPr>
          <w:rFonts w:ascii="Arial" w:hAnsi="Arial" w:cs="Arial"/>
          <w:b/>
          <w:sz w:val="24"/>
          <w:szCs w:val="24"/>
        </w:rPr>
        <w:t>Job Description</w:t>
      </w:r>
    </w:p>
    <w:p w14:paraId="415651B4" w14:textId="77777777"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5404"/>
      </w:tblGrid>
      <w:tr w:rsidR="00CA4D1C" w:rsidRPr="00083B74" w14:paraId="0F3754C6" w14:textId="77777777" w:rsidTr="005C6268">
        <w:tc>
          <w:tcPr>
            <w:tcW w:w="2943" w:type="dxa"/>
            <w:shd w:val="clear" w:color="auto" w:fill="DAEEF3"/>
          </w:tcPr>
          <w:p w14:paraId="27894627" w14:textId="77777777" w:rsidR="000C166D" w:rsidRDefault="00CA4D1C" w:rsidP="00083B74">
            <w:pPr>
              <w:rPr>
                <w:rFonts w:ascii="Arial" w:hAnsi="Arial" w:cs="Arial"/>
                <w:b/>
                <w:sz w:val="23"/>
                <w:szCs w:val="22"/>
              </w:rPr>
            </w:pPr>
            <w:r w:rsidRPr="00083B74">
              <w:rPr>
                <w:rFonts w:ascii="Arial" w:hAnsi="Arial" w:cs="Arial"/>
                <w:b/>
                <w:sz w:val="23"/>
                <w:szCs w:val="22"/>
              </w:rPr>
              <w:t>Job title:</w:t>
            </w:r>
          </w:p>
          <w:p w14:paraId="5854FEE3" w14:textId="77777777" w:rsidR="000C166D" w:rsidRPr="00083B74" w:rsidRDefault="000C166D" w:rsidP="00083B74">
            <w:pPr>
              <w:rPr>
                <w:rFonts w:ascii="Arial" w:hAnsi="Arial" w:cs="Arial"/>
                <w:b/>
                <w:sz w:val="23"/>
                <w:szCs w:val="22"/>
              </w:rPr>
            </w:pPr>
          </w:p>
        </w:tc>
        <w:tc>
          <w:tcPr>
            <w:tcW w:w="5777" w:type="dxa"/>
          </w:tcPr>
          <w:p w14:paraId="79CF92C1" w14:textId="78BB4C4A" w:rsidR="00292A32" w:rsidRPr="00EF7AB0" w:rsidRDefault="00292A32" w:rsidP="00292A32">
            <w:pPr>
              <w:rPr>
                <w:rFonts w:ascii="Arial" w:hAnsi="Arial" w:cs="Arial"/>
                <w:b/>
                <w:sz w:val="23"/>
              </w:rPr>
            </w:pPr>
            <w:r>
              <w:rPr>
                <w:rFonts w:ascii="Arial" w:hAnsi="Arial" w:cs="Arial"/>
                <w:b/>
                <w:sz w:val="23"/>
              </w:rPr>
              <w:t>Hub</w:t>
            </w:r>
            <w:r w:rsidR="005B039C" w:rsidRPr="005B039C">
              <w:rPr>
                <w:rFonts w:ascii="Arial" w:hAnsi="Arial" w:cs="Arial"/>
                <w:b/>
                <w:sz w:val="23"/>
              </w:rPr>
              <w:t xml:space="preserve"> </w:t>
            </w:r>
            <w:r w:rsidR="0017429A" w:rsidRPr="001034E1">
              <w:rPr>
                <w:rFonts w:ascii="Arial" w:hAnsi="Arial" w:cs="Arial"/>
                <w:b/>
                <w:color w:val="000000" w:themeColor="text1"/>
                <w:sz w:val="23"/>
              </w:rPr>
              <w:t>Operations</w:t>
            </w:r>
            <w:r w:rsidR="0017429A" w:rsidRPr="0017429A">
              <w:rPr>
                <w:rFonts w:ascii="Arial" w:hAnsi="Arial" w:cs="Arial"/>
                <w:b/>
                <w:color w:val="FF0000"/>
                <w:sz w:val="23"/>
              </w:rPr>
              <w:t xml:space="preserve"> </w:t>
            </w:r>
            <w:r w:rsidR="005B039C" w:rsidRPr="005B039C">
              <w:rPr>
                <w:rFonts w:ascii="Arial" w:hAnsi="Arial" w:cs="Arial"/>
                <w:b/>
                <w:sz w:val="23"/>
              </w:rPr>
              <w:t>Coordinator</w:t>
            </w:r>
            <w:r>
              <w:rPr>
                <w:rFonts w:ascii="Arial" w:hAnsi="Arial" w:cs="Arial"/>
                <w:b/>
                <w:sz w:val="23"/>
              </w:rPr>
              <w:t xml:space="preserve"> </w:t>
            </w:r>
            <w:r w:rsidRPr="00EF7AB0">
              <w:rPr>
                <w:rFonts w:ascii="Arial" w:hAnsi="Arial" w:cs="Arial"/>
                <w:b/>
                <w:sz w:val="23"/>
              </w:rPr>
              <w:t>(EPSRC Sustainable Manufacturing Hub)</w:t>
            </w:r>
          </w:p>
          <w:p w14:paraId="4FC3378F" w14:textId="78CCD182" w:rsidR="00CA4D1C" w:rsidRPr="00216D39" w:rsidRDefault="00292A32" w:rsidP="00292A32">
            <w:pPr>
              <w:rPr>
                <w:rFonts w:ascii="Arial" w:hAnsi="Arial" w:cs="Arial"/>
                <w:b/>
                <w:color w:val="FF0000"/>
                <w:sz w:val="23"/>
              </w:rPr>
            </w:pPr>
            <w:r w:rsidRPr="00EF7AB0">
              <w:rPr>
                <w:rFonts w:ascii="Arial" w:hAnsi="Arial" w:cs="Arial"/>
                <w:b/>
                <w:sz w:val="23"/>
              </w:rPr>
              <w:t>Part-Time, Fixed-Term</w:t>
            </w:r>
            <w:r w:rsidR="00216D39">
              <w:rPr>
                <w:rFonts w:ascii="Arial" w:hAnsi="Arial" w:cs="Arial"/>
                <w:b/>
                <w:sz w:val="23"/>
              </w:rPr>
              <w:t xml:space="preserve"> </w:t>
            </w:r>
          </w:p>
        </w:tc>
      </w:tr>
      <w:tr w:rsidR="00CA4D1C" w:rsidRPr="00083B74" w14:paraId="2D5B042C" w14:textId="77777777" w:rsidTr="005C6268">
        <w:tc>
          <w:tcPr>
            <w:tcW w:w="2943" w:type="dxa"/>
            <w:shd w:val="clear" w:color="auto" w:fill="DAEEF3"/>
          </w:tcPr>
          <w:p w14:paraId="58BBF204" w14:textId="77777777" w:rsidR="00CA4D1C" w:rsidRDefault="00CA4D1C" w:rsidP="00083B74">
            <w:pPr>
              <w:rPr>
                <w:rFonts w:ascii="Arial" w:hAnsi="Arial" w:cs="Arial"/>
                <w:b/>
                <w:sz w:val="23"/>
                <w:szCs w:val="22"/>
              </w:rPr>
            </w:pPr>
            <w:r w:rsidRPr="00083B74">
              <w:rPr>
                <w:rFonts w:ascii="Arial" w:hAnsi="Arial" w:cs="Arial"/>
                <w:b/>
                <w:sz w:val="23"/>
                <w:szCs w:val="22"/>
              </w:rPr>
              <w:t>Department/School:</w:t>
            </w:r>
          </w:p>
          <w:p w14:paraId="3D40653C" w14:textId="77777777" w:rsidR="000C166D" w:rsidRPr="00083B74" w:rsidRDefault="000C166D" w:rsidP="00083B74">
            <w:pPr>
              <w:rPr>
                <w:rFonts w:ascii="Arial" w:hAnsi="Arial" w:cs="Arial"/>
                <w:b/>
                <w:sz w:val="23"/>
                <w:szCs w:val="22"/>
              </w:rPr>
            </w:pPr>
          </w:p>
        </w:tc>
        <w:tc>
          <w:tcPr>
            <w:tcW w:w="5777" w:type="dxa"/>
          </w:tcPr>
          <w:p w14:paraId="6A788A35" w14:textId="62E83295" w:rsidR="00CA4D1C" w:rsidRPr="00D8335B" w:rsidRDefault="00292A32" w:rsidP="00083B74">
            <w:pPr>
              <w:rPr>
                <w:rFonts w:ascii="Arial" w:hAnsi="Arial" w:cs="Arial"/>
                <w:b/>
                <w:sz w:val="23"/>
                <w:szCs w:val="23"/>
              </w:rPr>
            </w:pPr>
            <w:r>
              <w:rPr>
                <w:rFonts w:ascii="Arial" w:hAnsi="Arial" w:cs="Arial"/>
                <w:b/>
                <w:sz w:val="23"/>
                <w:szCs w:val="23"/>
              </w:rPr>
              <w:t>Chemical</w:t>
            </w:r>
            <w:r w:rsidR="003F0E7D">
              <w:rPr>
                <w:rFonts w:ascii="Arial" w:hAnsi="Arial" w:cs="Arial"/>
                <w:b/>
                <w:sz w:val="23"/>
                <w:szCs w:val="23"/>
              </w:rPr>
              <w:t xml:space="preserve"> Engineering</w:t>
            </w:r>
          </w:p>
        </w:tc>
      </w:tr>
      <w:tr w:rsidR="00CA4D1C" w:rsidRPr="00083B74" w14:paraId="2577A4F2" w14:textId="77777777" w:rsidTr="005C6268">
        <w:tc>
          <w:tcPr>
            <w:tcW w:w="2943" w:type="dxa"/>
            <w:shd w:val="clear" w:color="auto" w:fill="DAEEF3"/>
          </w:tcPr>
          <w:p w14:paraId="17BBDB90" w14:textId="77777777" w:rsidR="00CA4D1C" w:rsidRDefault="00CA4D1C" w:rsidP="00083B74">
            <w:pPr>
              <w:rPr>
                <w:rFonts w:ascii="Arial" w:hAnsi="Arial" w:cs="Arial"/>
                <w:b/>
                <w:sz w:val="23"/>
                <w:szCs w:val="22"/>
              </w:rPr>
            </w:pPr>
            <w:r w:rsidRPr="00083B74">
              <w:rPr>
                <w:rFonts w:ascii="Arial" w:hAnsi="Arial" w:cs="Arial"/>
                <w:b/>
                <w:sz w:val="23"/>
                <w:szCs w:val="22"/>
              </w:rPr>
              <w:t>Grade:</w:t>
            </w:r>
          </w:p>
          <w:p w14:paraId="1CE2D30B" w14:textId="77777777" w:rsidR="000C166D" w:rsidRPr="00083B74" w:rsidRDefault="000C166D" w:rsidP="00083B74">
            <w:pPr>
              <w:rPr>
                <w:rFonts w:ascii="Arial" w:hAnsi="Arial" w:cs="Arial"/>
                <w:b/>
                <w:sz w:val="23"/>
                <w:szCs w:val="22"/>
              </w:rPr>
            </w:pPr>
          </w:p>
        </w:tc>
        <w:tc>
          <w:tcPr>
            <w:tcW w:w="5777" w:type="dxa"/>
          </w:tcPr>
          <w:p w14:paraId="44C71B85" w14:textId="77777777" w:rsidR="00CA4D1C" w:rsidRPr="00083B74" w:rsidRDefault="00025444" w:rsidP="00083B74">
            <w:pPr>
              <w:rPr>
                <w:rFonts w:ascii="Arial" w:hAnsi="Arial" w:cs="Arial"/>
                <w:b/>
                <w:sz w:val="23"/>
              </w:rPr>
            </w:pPr>
            <w:r>
              <w:rPr>
                <w:rFonts w:ascii="Arial" w:hAnsi="Arial" w:cs="Arial"/>
                <w:b/>
                <w:sz w:val="23"/>
              </w:rPr>
              <w:t>6</w:t>
            </w:r>
          </w:p>
        </w:tc>
      </w:tr>
      <w:tr w:rsidR="00CA4D1C" w:rsidRPr="00083B74" w14:paraId="51657A1F" w14:textId="77777777" w:rsidTr="005C6268">
        <w:tc>
          <w:tcPr>
            <w:tcW w:w="2943" w:type="dxa"/>
            <w:shd w:val="clear" w:color="auto" w:fill="DAEEF3"/>
          </w:tcPr>
          <w:p w14:paraId="79FF9367" w14:textId="77777777" w:rsidR="00CA4D1C" w:rsidRDefault="00CA4D1C" w:rsidP="00083B74">
            <w:pPr>
              <w:rPr>
                <w:rFonts w:ascii="Arial" w:hAnsi="Arial" w:cs="Arial"/>
                <w:b/>
                <w:sz w:val="23"/>
                <w:szCs w:val="22"/>
              </w:rPr>
            </w:pPr>
            <w:r w:rsidRPr="00083B74">
              <w:rPr>
                <w:rFonts w:ascii="Arial" w:hAnsi="Arial" w:cs="Arial"/>
                <w:b/>
                <w:sz w:val="23"/>
                <w:szCs w:val="22"/>
              </w:rPr>
              <w:t>Location:</w:t>
            </w:r>
          </w:p>
          <w:p w14:paraId="5CC6DF29" w14:textId="77777777" w:rsidR="000C166D" w:rsidRPr="00083B74" w:rsidRDefault="000C166D" w:rsidP="00083B74">
            <w:pPr>
              <w:rPr>
                <w:rFonts w:ascii="Arial" w:hAnsi="Arial" w:cs="Arial"/>
                <w:b/>
                <w:sz w:val="23"/>
                <w:szCs w:val="22"/>
              </w:rPr>
            </w:pPr>
          </w:p>
        </w:tc>
        <w:tc>
          <w:tcPr>
            <w:tcW w:w="5777" w:type="dxa"/>
          </w:tcPr>
          <w:p w14:paraId="546C14C4" w14:textId="77777777" w:rsidR="00CA4D1C" w:rsidRPr="00083B74" w:rsidRDefault="000C166D" w:rsidP="00083B74">
            <w:pPr>
              <w:rPr>
                <w:rFonts w:ascii="Arial" w:hAnsi="Arial" w:cs="Arial"/>
                <w:b/>
                <w:sz w:val="23"/>
              </w:rPr>
            </w:pPr>
            <w:r>
              <w:rPr>
                <w:rFonts w:ascii="Arial" w:hAnsi="Arial" w:cs="Arial"/>
                <w:b/>
                <w:sz w:val="23"/>
              </w:rPr>
              <w:t>University of Bath premises</w:t>
            </w:r>
          </w:p>
        </w:tc>
      </w:tr>
    </w:tbl>
    <w:p w14:paraId="3D0AC5B6"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15DE024A" w14:textId="77777777" w:rsidTr="005C6268">
        <w:tc>
          <w:tcPr>
            <w:tcW w:w="8720" w:type="dxa"/>
            <w:shd w:val="clear" w:color="auto" w:fill="DAEEF3"/>
          </w:tcPr>
          <w:p w14:paraId="614FB7C6" w14:textId="77777777" w:rsidR="000C166D" w:rsidRDefault="00CA4D1C" w:rsidP="00083B74">
            <w:pPr>
              <w:rPr>
                <w:rFonts w:ascii="Arial" w:hAnsi="Arial" w:cs="Arial"/>
                <w:b/>
                <w:sz w:val="23"/>
                <w:szCs w:val="22"/>
              </w:rPr>
            </w:pPr>
            <w:r w:rsidRPr="00083B74">
              <w:rPr>
                <w:rFonts w:ascii="Arial" w:hAnsi="Arial" w:cs="Arial"/>
                <w:b/>
                <w:sz w:val="23"/>
                <w:szCs w:val="22"/>
              </w:rPr>
              <w:t>Job purpose</w:t>
            </w:r>
          </w:p>
          <w:p w14:paraId="4A4A0CE8" w14:textId="77777777" w:rsidR="007577E7" w:rsidRPr="00083B74" w:rsidRDefault="007577E7" w:rsidP="00083B74">
            <w:pPr>
              <w:rPr>
                <w:rFonts w:ascii="Arial" w:hAnsi="Arial" w:cs="Arial"/>
                <w:b/>
                <w:sz w:val="23"/>
                <w:szCs w:val="22"/>
              </w:rPr>
            </w:pPr>
          </w:p>
        </w:tc>
      </w:tr>
      <w:tr w:rsidR="00CA4D1C" w:rsidRPr="00083B74" w14:paraId="56E2F45D" w14:textId="77777777" w:rsidTr="00557E4E">
        <w:tc>
          <w:tcPr>
            <w:tcW w:w="8720" w:type="dxa"/>
          </w:tcPr>
          <w:p w14:paraId="32CDBDC0" w14:textId="67DFC019" w:rsidR="00292A32" w:rsidRPr="0076037C" w:rsidRDefault="00292A32" w:rsidP="0076037C">
            <w:pPr>
              <w:rPr>
                <w:rFonts w:ascii="Arial" w:hAnsi="Arial" w:cs="Arial"/>
                <w:sz w:val="22"/>
                <w:szCs w:val="22"/>
              </w:rPr>
            </w:pPr>
            <w:r w:rsidRPr="0076037C">
              <w:rPr>
                <w:rFonts w:ascii="Arial" w:hAnsi="Arial" w:cs="Arial"/>
                <w:sz w:val="22"/>
                <w:szCs w:val="22"/>
              </w:rPr>
              <w:t xml:space="preserve">The recently funded EPSRC Sustainable Manufacturing Hub ‘CARMA’ (Cellular Agriculture Manufacturing Hub) has the vision </w:t>
            </w:r>
            <w:r w:rsidRPr="003918D2">
              <w:rPr>
                <w:rFonts w:ascii="Arial" w:hAnsi="Arial" w:cs="Arial"/>
                <w:sz w:val="22"/>
                <w:szCs w:val="22"/>
              </w:rPr>
              <w:t>to transform food production, transitioning to an environmentally, economically, and socially sustainable model in which novel cellular agriculture (Cell Ag) manufacturing systems complement traditional food production.</w:t>
            </w:r>
            <w:r w:rsidRPr="0076037C">
              <w:rPr>
                <w:rFonts w:ascii="Arial" w:hAnsi="Arial" w:cs="Arial"/>
                <w:sz w:val="22"/>
                <w:szCs w:val="22"/>
              </w:rPr>
              <w:t xml:space="preserve"> </w:t>
            </w:r>
            <w:r w:rsidRPr="003918D2">
              <w:rPr>
                <w:rFonts w:ascii="Arial" w:hAnsi="Arial" w:cs="Arial"/>
                <w:sz w:val="22"/>
                <w:szCs w:val="22"/>
              </w:rPr>
              <w:t xml:space="preserve">Cell Ag will enable the manufacture of staple foods, such as meat and palm oil, without the environmental and land impacts of traditional farming and associated ethical issues. </w:t>
            </w:r>
          </w:p>
          <w:p w14:paraId="54E100A7" w14:textId="146812C0" w:rsidR="00D8335B" w:rsidRPr="006254BD" w:rsidRDefault="003F0E7D" w:rsidP="006254BD">
            <w:pPr>
              <w:pStyle w:val="NormalWeb"/>
              <w:shd w:val="clear" w:color="auto" w:fill="FFFFFF"/>
              <w:rPr>
                <w:rFonts w:ascii="Arial" w:hAnsi="Arial" w:cs="Arial"/>
                <w:sz w:val="22"/>
                <w:szCs w:val="22"/>
                <w:lang w:eastAsia="en-US"/>
              </w:rPr>
            </w:pPr>
            <w:r w:rsidRPr="005B039C">
              <w:rPr>
                <w:rFonts w:ascii="Arial" w:hAnsi="Arial" w:cs="Arial"/>
                <w:sz w:val="22"/>
                <w:szCs w:val="22"/>
                <w:lang w:eastAsia="en-US"/>
              </w:rPr>
              <w:t xml:space="preserve">The role of the </w:t>
            </w:r>
            <w:r w:rsidR="00216D39">
              <w:rPr>
                <w:rFonts w:ascii="Arial" w:hAnsi="Arial" w:cs="Arial"/>
                <w:sz w:val="22"/>
                <w:szCs w:val="22"/>
                <w:lang w:eastAsia="en-US"/>
              </w:rPr>
              <w:t xml:space="preserve">Hub </w:t>
            </w:r>
            <w:r w:rsidR="005B039C" w:rsidRPr="005B039C">
              <w:rPr>
                <w:rFonts w:ascii="Arial" w:hAnsi="Arial" w:cs="Arial"/>
                <w:sz w:val="22"/>
                <w:szCs w:val="22"/>
                <w:lang w:eastAsia="en-US"/>
              </w:rPr>
              <w:t xml:space="preserve">Coordinator </w:t>
            </w:r>
            <w:r w:rsidRPr="005B039C">
              <w:rPr>
                <w:rFonts w:ascii="Arial" w:hAnsi="Arial" w:cs="Arial"/>
                <w:sz w:val="22"/>
                <w:szCs w:val="22"/>
                <w:lang w:eastAsia="en-US"/>
              </w:rPr>
              <w:t xml:space="preserve">is to liaise with internal and external stakeholders (current and new) to ensure we have slick, effective and clear </w:t>
            </w:r>
            <w:proofErr w:type="gramStart"/>
            <w:r w:rsidRPr="005B039C">
              <w:rPr>
                <w:rFonts w:ascii="Arial" w:hAnsi="Arial" w:cs="Arial"/>
                <w:sz w:val="22"/>
                <w:szCs w:val="22"/>
                <w:lang w:eastAsia="en-US"/>
              </w:rPr>
              <w:t>communication</w:t>
            </w:r>
            <w:proofErr w:type="gramEnd"/>
            <w:r w:rsidRPr="005B039C">
              <w:rPr>
                <w:rFonts w:ascii="Arial" w:hAnsi="Arial" w:cs="Arial"/>
                <w:sz w:val="22"/>
                <w:szCs w:val="22"/>
                <w:lang w:eastAsia="en-US"/>
              </w:rPr>
              <w:t xml:space="preserve"> and management for </w:t>
            </w:r>
            <w:r w:rsidR="0076037C">
              <w:rPr>
                <w:rFonts w:ascii="Arial" w:hAnsi="Arial" w:cs="Arial"/>
                <w:sz w:val="22"/>
                <w:szCs w:val="22"/>
                <w:lang w:eastAsia="en-US"/>
              </w:rPr>
              <w:t>CARMA, and to support the Hub leadership team in the day-to-day management and administration of the Hub</w:t>
            </w:r>
            <w:r w:rsidR="006254BD">
              <w:rPr>
                <w:rFonts w:ascii="Arial" w:hAnsi="Arial" w:cs="Arial"/>
                <w:sz w:val="22"/>
                <w:szCs w:val="22"/>
                <w:lang w:eastAsia="en-US"/>
              </w:rPr>
              <w:t>.</w:t>
            </w:r>
          </w:p>
        </w:tc>
      </w:tr>
    </w:tbl>
    <w:p w14:paraId="5BC56AA0"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35A0D79E" w14:textId="77777777" w:rsidTr="005C6268">
        <w:tc>
          <w:tcPr>
            <w:tcW w:w="8522" w:type="dxa"/>
            <w:shd w:val="clear" w:color="auto" w:fill="DAEEF3"/>
          </w:tcPr>
          <w:p w14:paraId="3F9869F8" w14:textId="77777777" w:rsidR="000C166D" w:rsidRDefault="00CA4D1C" w:rsidP="00083B74">
            <w:pPr>
              <w:rPr>
                <w:rFonts w:ascii="Arial" w:hAnsi="Arial" w:cs="Arial"/>
                <w:b/>
                <w:sz w:val="23"/>
                <w:szCs w:val="22"/>
              </w:rPr>
            </w:pPr>
            <w:r w:rsidRPr="00083B74">
              <w:rPr>
                <w:rFonts w:ascii="Arial" w:hAnsi="Arial" w:cs="Arial"/>
                <w:b/>
                <w:sz w:val="23"/>
                <w:szCs w:val="22"/>
              </w:rPr>
              <w:t xml:space="preserve">Source and nature of management </w:t>
            </w:r>
            <w:proofErr w:type="gramStart"/>
            <w:r w:rsidRPr="00083B74">
              <w:rPr>
                <w:rFonts w:ascii="Arial" w:hAnsi="Arial" w:cs="Arial"/>
                <w:b/>
                <w:sz w:val="23"/>
                <w:szCs w:val="22"/>
              </w:rPr>
              <w:t>provided</w:t>
            </w:r>
            <w:proofErr w:type="gramEnd"/>
            <w:r w:rsidRPr="00083B74">
              <w:rPr>
                <w:rFonts w:ascii="Arial" w:hAnsi="Arial" w:cs="Arial"/>
                <w:b/>
                <w:sz w:val="23"/>
                <w:szCs w:val="22"/>
              </w:rPr>
              <w:t xml:space="preserve"> </w:t>
            </w:r>
          </w:p>
          <w:p w14:paraId="552633DF" w14:textId="77777777" w:rsidR="007577E7" w:rsidRPr="00083B74" w:rsidRDefault="007577E7" w:rsidP="00083B74">
            <w:pPr>
              <w:rPr>
                <w:rFonts w:ascii="Arial" w:hAnsi="Arial" w:cs="Arial"/>
                <w:b/>
                <w:sz w:val="23"/>
                <w:szCs w:val="22"/>
              </w:rPr>
            </w:pPr>
          </w:p>
        </w:tc>
      </w:tr>
      <w:tr w:rsidR="00CA4D1C" w:rsidRPr="00083B74" w14:paraId="0389465A" w14:textId="77777777" w:rsidTr="00083B74">
        <w:tc>
          <w:tcPr>
            <w:tcW w:w="8522" w:type="dxa"/>
          </w:tcPr>
          <w:p w14:paraId="767C878F" w14:textId="77777777" w:rsidR="00CA4D1C" w:rsidRPr="00083B74" w:rsidRDefault="00CA4D1C" w:rsidP="00083B74">
            <w:pPr>
              <w:rPr>
                <w:rFonts w:ascii="Arial" w:hAnsi="Arial" w:cs="Arial"/>
                <w:i/>
                <w:sz w:val="23"/>
              </w:rPr>
            </w:pPr>
          </w:p>
          <w:p w14:paraId="440EB6D8" w14:textId="22CDA19C" w:rsidR="00D8335B" w:rsidRPr="00BD7CB8" w:rsidRDefault="0076037C" w:rsidP="00083B74">
            <w:pPr>
              <w:rPr>
                <w:rFonts w:ascii="Arial" w:hAnsi="Arial" w:cs="Arial"/>
                <w:i/>
                <w:sz w:val="22"/>
                <w:szCs w:val="22"/>
              </w:rPr>
            </w:pPr>
            <w:r>
              <w:rPr>
                <w:rFonts w:ascii="Arial" w:hAnsi="Arial" w:cs="Arial"/>
                <w:sz w:val="22"/>
                <w:szCs w:val="22"/>
              </w:rPr>
              <w:t>Hub</w:t>
            </w:r>
            <w:r w:rsidR="003F0E7D">
              <w:rPr>
                <w:rFonts w:ascii="Arial" w:hAnsi="Arial" w:cs="Arial"/>
                <w:sz w:val="22"/>
                <w:szCs w:val="22"/>
              </w:rPr>
              <w:t xml:space="preserve"> </w:t>
            </w:r>
            <w:r w:rsidR="00A9487B">
              <w:rPr>
                <w:rFonts w:ascii="Arial" w:hAnsi="Arial" w:cs="Arial"/>
                <w:sz w:val="22"/>
                <w:szCs w:val="22"/>
              </w:rPr>
              <w:t>Head of Development and Community</w:t>
            </w:r>
            <w:r w:rsidR="003F0E7D">
              <w:rPr>
                <w:rFonts w:ascii="Arial" w:hAnsi="Arial" w:cs="Arial"/>
                <w:sz w:val="22"/>
                <w:szCs w:val="22"/>
              </w:rPr>
              <w:t xml:space="preserve"> will be your Line manager</w:t>
            </w:r>
          </w:p>
        </w:tc>
      </w:tr>
    </w:tbl>
    <w:p w14:paraId="445CA1EB"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1ABA5C9A" w14:textId="77777777" w:rsidTr="005C6268">
        <w:tc>
          <w:tcPr>
            <w:tcW w:w="8522" w:type="dxa"/>
            <w:shd w:val="clear" w:color="auto" w:fill="DAEEF3"/>
          </w:tcPr>
          <w:p w14:paraId="30BC8931" w14:textId="77777777" w:rsidR="000C166D" w:rsidRDefault="00CA4D1C" w:rsidP="00083B74">
            <w:pPr>
              <w:rPr>
                <w:rFonts w:ascii="Arial" w:hAnsi="Arial" w:cs="Arial"/>
                <w:b/>
                <w:sz w:val="23"/>
                <w:szCs w:val="22"/>
              </w:rPr>
            </w:pPr>
            <w:r w:rsidRPr="00083B74">
              <w:rPr>
                <w:rFonts w:ascii="Arial" w:hAnsi="Arial" w:cs="Arial"/>
                <w:b/>
                <w:sz w:val="23"/>
                <w:szCs w:val="22"/>
              </w:rPr>
              <w:t>Staff management responsibility</w:t>
            </w:r>
          </w:p>
          <w:p w14:paraId="4BE7E7F4" w14:textId="77777777" w:rsidR="007577E7" w:rsidRPr="00083B74" w:rsidRDefault="007577E7" w:rsidP="00083B74">
            <w:pPr>
              <w:rPr>
                <w:rFonts w:ascii="Arial" w:hAnsi="Arial" w:cs="Arial"/>
                <w:b/>
                <w:sz w:val="23"/>
                <w:szCs w:val="22"/>
              </w:rPr>
            </w:pPr>
          </w:p>
        </w:tc>
      </w:tr>
      <w:tr w:rsidR="00CA4D1C" w:rsidRPr="00083B74" w14:paraId="5568813F" w14:textId="77777777" w:rsidTr="00083B74">
        <w:tc>
          <w:tcPr>
            <w:tcW w:w="8522" w:type="dxa"/>
          </w:tcPr>
          <w:p w14:paraId="7A7F3511" w14:textId="77777777" w:rsidR="00CA4D1C" w:rsidRPr="00083B74" w:rsidRDefault="00CA4D1C" w:rsidP="00083B74">
            <w:pPr>
              <w:rPr>
                <w:rFonts w:ascii="Arial" w:hAnsi="Arial" w:cs="Arial"/>
                <w:i/>
                <w:sz w:val="23"/>
              </w:rPr>
            </w:pPr>
          </w:p>
          <w:p w14:paraId="604BC243" w14:textId="4C3CFCBD" w:rsidR="00CA4D1C" w:rsidRPr="00BD7CB8" w:rsidRDefault="00025444" w:rsidP="00083B74">
            <w:pPr>
              <w:rPr>
                <w:rFonts w:ascii="Arial" w:hAnsi="Arial" w:cs="Arial"/>
                <w:sz w:val="22"/>
                <w:szCs w:val="22"/>
              </w:rPr>
            </w:pPr>
            <w:r w:rsidRPr="003F0E7D">
              <w:rPr>
                <w:rFonts w:ascii="Arial" w:hAnsi="Arial" w:cs="Arial"/>
                <w:sz w:val="22"/>
                <w:szCs w:val="22"/>
              </w:rPr>
              <w:t>None</w:t>
            </w:r>
          </w:p>
        </w:tc>
      </w:tr>
    </w:tbl>
    <w:p w14:paraId="25331FDC" w14:textId="3F586C1D" w:rsidR="003F0E7D" w:rsidRDefault="003F0E7D" w:rsidP="00083B74">
      <w:pPr>
        <w:rPr>
          <w:rFonts w:ascii="Arial" w:hAnsi="Arial"/>
          <w:sz w:val="23"/>
        </w:rPr>
      </w:pPr>
    </w:p>
    <w:p w14:paraId="6823C564" w14:textId="77777777" w:rsidR="00CA4D1C" w:rsidRPr="00083B74" w:rsidRDefault="003F0E7D" w:rsidP="00083B74">
      <w:pPr>
        <w:rPr>
          <w:rFonts w:ascii="Arial" w:hAnsi="Arial"/>
          <w:sz w:val="23"/>
        </w:rPr>
      </w:pPr>
      <w:r>
        <w:rPr>
          <w:rFonts w:ascii="Arial" w:hAnsi="Arial"/>
          <w:sz w:val="23"/>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23376CF2" w14:textId="77777777" w:rsidTr="005C6268">
        <w:tc>
          <w:tcPr>
            <w:tcW w:w="8522" w:type="dxa"/>
            <w:shd w:val="clear" w:color="auto" w:fill="DAEEF3"/>
          </w:tcPr>
          <w:p w14:paraId="355A09D3" w14:textId="77777777" w:rsidR="000C166D" w:rsidRDefault="00CA4D1C" w:rsidP="00083B74">
            <w:pPr>
              <w:rPr>
                <w:rFonts w:ascii="Arial" w:hAnsi="Arial" w:cs="Arial"/>
                <w:b/>
                <w:sz w:val="23"/>
                <w:szCs w:val="22"/>
              </w:rPr>
            </w:pPr>
            <w:r w:rsidRPr="00083B74">
              <w:rPr>
                <w:rFonts w:ascii="Arial" w:hAnsi="Arial" w:cs="Arial"/>
                <w:b/>
                <w:sz w:val="23"/>
                <w:szCs w:val="22"/>
              </w:rPr>
              <w:t xml:space="preserve">Special conditions </w:t>
            </w:r>
          </w:p>
          <w:p w14:paraId="5A37A164" w14:textId="77777777" w:rsidR="007577E7" w:rsidRPr="00083B74" w:rsidRDefault="007577E7" w:rsidP="00083B74">
            <w:pPr>
              <w:rPr>
                <w:rFonts w:ascii="Arial" w:hAnsi="Arial" w:cs="Arial"/>
                <w:b/>
                <w:sz w:val="23"/>
                <w:szCs w:val="22"/>
              </w:rPr>
            </w:pPr>
          </w:p>
        </w:tc>
      </w:tr>
      <w:tr w:rsidR="00CA4D1C" w:rsidRPr="00083B74" w14:paraId="0DF6E8BE" w14:textId="77777777" w:rsidTr="00083B74">
        <w:tc>
          <w:tcPr>
            <w:tcW w:w="8522" w:type="dxa"/>
          </w:tcPr>
          <w:p w14:paraId="45CA6907" w14:textId="702B34B3" w:rsidR="006254BD" w:rsidRPr="0047169B" w:rsidRDefault="006254BD" w:rsidP="00083B74">
            <w:pPr>
              <w:rPr>
                <w:rFonts w:ascii="Arial" w:hAnsi="Arial" w:cs="Arial"/>
                <w:sz w:val="22"/>
                <w:szCs w:val="22"/>
              </w:rPr>
            </w:pPr>
            <w:r w:rsidRPr="0047169B">
              <w:rPr>
                <w:rFonts w:ascii="Arial" w:hAnsi="Arial" w:cs="Arial"/>
                <w:sz w:val="22"/>
                <w:szCs w:val="22"/>
              </w:rPr>
              <w:t>The post is fixed term until 31st September 2030.  The post is offered on a c.0.</w:t>
            </w:r>
            <w:r w:rsidR="00364174" w:rsidRPr="0047169B">
              <w:rPr>
                <w:rFonts w:ascii="Arial" w:hAnsi="Arial" w:cs="Arial"/>
                <w:sz w:val="22"/>
                <w:szCs w:val="22"/>
              </w:rPr>
              <w:t>8</w:t>
            </w:r>
            <w:r w:rsidRPr="0047169B">
              <w:rPr>
                <w:rFonts w:ascii="Arial" w:hAnsi="Arial" w:cs="Arial"/>
                <w:sz w:val="22"/>
                <w:szCs w:val="22"/>
              </w:rPr>
              <w:t xml:space="preserve"> FTE basis, with potential for higher FTE depending on funds, and we welcome applications from candidates who wish to be flexible in their working.</w:t>
            </w:r>
          </w:p>
          <w:p w14:paraId="675EE306" w14:textId="180B2739" w:rsidR="00CA4D1C" w:rsidRDefault="00025444" w:rsidP="00083B74">
            <w:pPr>
              <w:rPr>
                <w:rFonts w:ascii="Arial" w:hAnsi="Arial" w:cs="Arial"/>
                <w:sz w:val="22"/>
                <w:szCs w:val="22"/>
              </w:rPr>
            </w:pPr>
            <w:r w:rsidRPr="00025444">
              <w:rPr>
                <w:rFonts w:ascii="Arial" w:hAnsi="Arial" w:cs="Arial"/>
                <w:sz w:val="22"/>
                <w:szCs w:val="22"/>
              </w:rPr>
              <w:t xml:space="preserve">Occasional travel within the UK to visit </w:t>
            </w:r>
            <w:r w:rsidR="003F0E7D">
              <w:rPr>
                <w:rFonts w:ascii="Arial" w:hAnsi="Arial" w:cs="Arial"/>
                <w:sz w:val="22"/>
                <w:szCs w:val="22"/>
              </w:rPr>
              <w:t>partners</w:t>
            </w:r>
            <w:r w:rsidRPr="00025444">
              <w:rPr>
                <w:rFonts w:ascii="Arial" w:hAnsi="Arial" w:cs="Arial"/>
                <w:sz w:val="22"/>
                <w:szCs w:val="22"/>
              </w:rPr>
              <w:t>, staff a stand at exhibitions</w:t>
            </w:r>
            <w:r w:rsidR="00E320F1">
              <w:rPr>
                <w:rFonts w:ascii="Arial" w:hAnsi="Arial" w:cs="Arial"/>
                <w:sz w:val="22"/>
                <w:szCs w:val="22"/>
              </w:rPr>
              <w:t xml:space="preserve">/dissemination events </w:t>
            </w:r>
            <w:r w:rsidRPr="00025444">
              <w:rPr>
                <w:rFonts w:ascii="Arial" w:hAnsi="Arial" w:cs="Arial"/>
                <w:sz w:val="22"/>
                <w:szCs w:val="22"/>
              </w:rPr>
              <w:t>etc, including overnight stays, occasionally for several days. There may also be the rare opportunity for overseas travel as part of the job to engage with partners</w:t>
            </w:r>
            <w:r w:rsidR="003F0E7D">
              <w:rPr>
                <w:rFonts w:ascii="Arial" w:hAnsi="Arial" w:cs="Arial"/>
                <w:sz w:val="22"/>
                <w:szCs w:val="22"/>
              </w:rPr>
              <w:t xml:space="preserve">/undertake activities. </w:t>
            </w:r>
            <w:r w:rsidRPr="00025444">
              <w:rPr>
                <w:rFonts w:ascii="Arial" w:hAnsi="Arial" w:cs="Arial"/>
                <w:sz w:val="22"/>
                <w:szCs w:val="22"/>
              </w:rPr>
              <w:t xml:space="preserve"> An </w:t>
            </w:r>
            <w:r w:rsidR="00A9487B" w:rsidRPr="00025444">
              <w:rPr>
                <w:rFonts w:ascii="Arial" w:hAnsi="Arial" w:cs="Arial"/>
                <w:sz w:val="22"/>
                <w:szCs w:val="22"/>
              </w:rPr>
              <w:t>up-to-date</w:t>
            </w:r>
            <w:r w:rsidRPr="00025444">
              <w:rPr>
                <w:rFonts w:ascii="Arial" w:hAnsi="Arial" w:cs="Arial"/>
                <w:sz w:val="22"/>
                <w:szCs w:val="22"/>
              </w:rPr>
              <w:t xml:space="preserve"> passport allowing direct return to the UK is essential at all times. Any restrictions (beyond standard visa requirements) on entries to other countries, whether enforced or by your own choice, should be declared on the application.</w:t>
            </w:r>
          </w:p>
          <w:p w14:paraId="3E383931" w14:textId="77777777" w:rsidR="00025444" w:rsidRPr="00025444" w:rsidRDefault="00025444" w:rsidP="00083B74">
            <w:pPr>
              <w:rPr>
                <w:rFonts w:ascii="Arial" w:hAnsi="Arial" w:cs="Arial"/>
                <w:b/>
                <w:sz w:val="22"/>
                <w:szCs w:val="22"/>
              </w:rPr>
            </w:pPr>
          </w:p>
        </w:tc>
      </w:tr>
    </w:tbl>
    <w:p w14:paraId="544B6FA1" w14:textId="77777777" w:rsidR="00CA4D1C" w:rsidRPr="00083B74" w:rsidRDefault="00CA4D1C" w:rsidP="00083B74">
      <w:pPr>
        <w:rPr>
          <w:rFonts w:ascii="Arial" w:hAnsi="Arial"/>
          <w:sz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56"/>
        <w:gridCol w:w="7834"/>
      </w:tblGrid>
      <w:tr w:rsidR="006254BD" w:rsidRPr="004E3207" w14:paraId="36B8E719" w14:textId="77777777" w:rsidTr="00642325">
        <w:tc>
          <w:tcPr>
            <w:tcW w:w="8290" w:type="dxa"/>
            <w:gridSpan w:val="2"/>
          </w:tcPr>
          <w:p w14:paraId="49F77E66" w14:textId="77777777" w:rsidR="006254BD" w:rsidRPr="00642325" w:rsidRDefault="006254BD" w:rsidP="00341BB2">
            <w:pPr>
              <w:rPr>
                <w:rFonts w:ascii="Arial" w:hAnsi="Arial" w:cs="Arial"/>
                <w:b/>
                <w:sz w:val="22"/>
                <w:szCs w:val="22"/>
              </w:rPr>
            </w:pPr>
            <w:r w:rsidRPr="00642325">
              <w:rPr>
                <w:rFonts w:ascii="Arial" w:hAnsi="Arial" w:cs="Arial"/>
                <w:b/>
                <w:sz w:val="22"/>
                <w:szCs w:val="22"/>
              </w:rPr>
              <w:t xml:space="preserve">Main duties and responsibilities </w:t>
            </w:r>
          </w:p>
        </w:tc>
      </w:tr>
      <w:tr w:rsidR="006254BD" w:rsidRPr="004E3207" w14:paraId="49DE571E" w14:textId="77777777" w:rsidTr="00642325">
        <w:tc>
          <w:tcPr>
            <w:tcW w:w="456" w:type="dxa"/>
            <w:tcBorders>
              <w:bottom w:val="single" w:sz="4" w:space="0" w:color="D9D9D9"/>
            </w:tcBorders>
          </w:tcPr>
          <w:p w14:paraId="6E866DF7" w14:textId="77777777" w:rsidR="006254BD" w:rsidRPr="004E3207" w:rsidRDefault="006254BD" w:rsidP="00341BB2">
            <w:pPr>
              <w:rPr>
                <w:rFonts w:cs="Arial"/>
                <w:b/>
                <w:szCs w:val="22"/>
              </w:rPr>
            </w:pPr>
            <w:r w:rsidRPr="004E3207">
              <w:rPr>
                <w:rFonts w:cs="Arial"/>
                <w:b/>
                <w:szCs w:val="22"/>
              </w:rPr>
              <w:t>1</w:t>
            </w:r>
          </w:p>
        </w:tc>
        <w:tc>
          <w:tcPr>
            <w:tcW w:w="7834" w:type="dxa"/>
            <w:tcBorders>
              <w:bottom w:val="single" w:sz="4" w:space="0" w:color="D9D9D9"/>
            </w:tcBorders>
          </w:tcPr>
          <w:p w14:paraId="3F542B48" w14:textId="35CB4641" w:rsidR="006254BD" w:rsidRPr="0000726C" w:rsidRDefault="005D12CB" w:rsidP="005D12CB">
            <w:pPr>
              <w:widowControl w:val="0"/>
              <w:jc w:val="both"/>
              <w:rPr>
                <w:rFonts w:ascii="Arial" w:hAnsi="Arial" w:cs="Arial"/>
                <w:color w:val="000000" w:themeColor="text1"/>
                <w:sz w:val="22"/>
                <w:szCs w:val="22"/>
              </w:rPr>
            </w:pPr>
            <w:r w:rsidRPr="0000726C">
              <w:rPr>
                <w:rFonts w:ascii="Arial" w:hAnsi="Arial" w:cs="Arial"/>
                <w:color w:val="000000" w:themeColor="text1"/>
                <w:sz w:val="22"/>
                <w:szCs w:val="22"/>
              </w:rPr>
              <w:t>Programme Coordination</w:t>
            </w:r>
            <w:r w:rsidR="00216D39" w:rsidRPr="0000726C">
              <w:rPr>
                <w:rFonts w:ascii="Arial" w:hAnsi="Arial" w:cs="Arial"/>
                <w:color w:val="000000" w:themeColor="text1"/>
                <w:sz w:val="22"/>
                <w:szCs w:val="22"/>
              </w:rPr>
              <w:t xml:space="preserve"> &amp; Operational Support </w:t>
            </w:r>
          </w:p>
          <w:p w14:paraId="773B25EF" w14:textId="1E4D4CB5" w:rsidR="006254BD" w:rsidRPr="0000726C" w:rsidRDefault="001664CF"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Managing the day-to-day running of the project, liaising with academic leads to deliver events and facilitating communication across project teams.</w:t>
            </w:r>
          </w:p>
          <w:p w14:paraId="332B31EB" w14:textId="77777777" w:rsidR="006254BD" w:rsidRPr="0000726C" w:rsidRDefault="006254BD"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Co-ordinate and manage Hub activities such as meetings, workshops, travel, website.</w:t>
            </w:r>
          </w:p>
          <w:p w14:paraId="069A2BB1" w14:textId="5173D190" w:rsidR="001664CF" w:rsidRPr="0000726C" w:rsidRDefault="001664CF"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Ownership of the CRM system</w:t>
            </w:r>
            <w:r w:rsidR="00642325" w:rsidRPr="0000726C">
              <w:rPr>
                <w:rFonts w:ascii="Arial" w:hAnsi="Arial" w:cs="Arial"/>
                <w:color w:val="000000" w:themeColor="text1"/>
                <w:sz w:val="22"/>
                <w:szCs w:val="22"/>
              </w:rPr>
              <w:t xml:space="preserve"> with </w:t>
            </w:r>
            <w:r w:rsidR="00B87211" w:rsidRPr="0000726C">
              <w:rPr>
                <w:rFonts w:ascii="Arial" w:hAnsi="Arial" w:cs="Arial"/>
                <w:color w:val="000000" w:themeColor="text1"/>
                <w:sz w:val="22"/>
                <w:szCs w:val="22"/>
              </w:rPr>
              <w:t xml:space="preserve">responsibility for the accurate maintenance of up-to-date data. </w:t>
            </w:r>
          </w:p>
          <w:p w14:paraId="1B26D406" w14:textId="77777777" w:rsidR="006254BD" w:rsidRPr="0000726C" w:rsidRDefault="006254BD"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 xml:space="preserve">Liaise regularly with current academic and industry partners to ensure optimal knowledge exchange plus reporting requirements are met. </w:t>
            </w:r>
          </w:p>
          <w:p w14:paraId="3BA0A0E1" w14:textId="3C2984F6" w:rsidR="006254BD" w:rsidRPr="0000726C" w:rsidRDefault="006254BD"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 xml:space="preserve">Act as the point of contact and gatekeeper for </w:t>
            </w:r>
            <w:r w:rsidR="00B87211" w:rsidRPr="0000726C">
              <w:rPr>
                <w:rFonts w:ascii="Arial" w:hAnsi="Arial" w:cs="Arial"/>
                <w:color w:val="000000" w:themeColor="text1"/>
                <w:sz w:val="22"/>
                <w:szCs w:val="22"/>
              </w:rPr>
              <w:t xml:space="preserve">all queries, including </w:t>
            </w:r>
            <w:r w:rsidRPr="0000726C">
              <w:rPr>
                <w:rFonts w:ascii="Arial" w:hAnsi="Arial" w:cs="Arial"/>
                <w:color w:val="000000" w:themeColor="text1"/>
                <w:sz w:val="22"/>
                <w:szCs w:val="22"/>
              </w:rPr>
              <w:t>stakeholder and press enquiries.</w:t>
            </w:r>
          </w:p>
          <w:p w14:paraId="5AAAF6C3" w14:textId="0F902B67" w:rsidR="00B87211" w:rsidRDefault="00B87211"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 xml:space="preserve">Responsibility for the accurate maintenance of </w:t>
            </w:r>
            <w:r w:rsidR="0000726C" w:rsidRPr="0000726C">
              <w:rPr>
                <w:rFonts w:ascii="Arial" w:hAnsi="Arial" w:cs="Arial"/>
                <w:color w:val="000000" w:themeColor="text1"/>
                <w:sz w:val="22"/>
                <w:szCs w:val="22"/>
              </w:rPr>
              <w:t>up-to-date</w:t>
            </w:r>
            <w:r w:rsidRPr="0000726C">
              <w:rPr>
                <w:rFonts w:ascii="Arial" w:hAnsi="Arial" w:cs="Arial"/>
                <w:color w:val="000000" w:themeColor="text1"/>
                <w:sz w:val="22"/>
                <w:szCs w:val="22"/>
              </w:rPr>
              <w:t xml:space="preserve"> data, statistics and information </w:t>
            </w:r>
            <w:r w:rsidR="00642325" w:rsidRPr="0000726C">
              <w:rPr>
                <w:rFonts w:ascii="Arial" w:hAnsi="Arial" w:cs="Arial"/>
                <w:color w:val="000000" w:themeColor="text1"/>
                <w:sz w:val="22"/>
                <w:szCs w:val="22"/>
              </w:rPr>
              <w:t xml:space="preserve">relating </w:t>
            </w:r>
            <w:r w:rsidRPr="0000726C">
              <w:rPr>
                <w:rFonts w:ascii="Arial" w:hAnsi="Arial" w:cs="Arial"/>
                <w:color w:val="000000" w:themeColor="text1"/>
                <w:sz w:val="22"/>
                <w:szCs w:val="22"/>
              </w:rPr>
              <w:t>to CARMA’s key delivery targets in support of monitoring reports of EPSRC</w:t>
            </w:r>
            <w:r w:rsidR="00642325" w:rsidRPr="0000726C">
              <w:rPr>
                <w:rFonts w:ascii="Arial" w:hAnsi="Arial" w:cs="Arial"/>
                <w:color w:val="000000" w:themeColor="text1"/>
                <w:sz w:val="22"/>
                <w:szCs w:val="22"/>
              </w:rPr>
              <w:t xml:space="preserve">, </w:t>
            </w:r>
            <w:r w:rsidRPr="0000726C">
              <w:rPr>
                <w:rFonts w:ascii="Arial" w:hAnsi="Arial" w:cs="Arial"/>
                <w:color w:val="000000" w:themeColor="text1"/>
                <w:sz w:val="22"/>
                <w:szCs w:val="22"/>
              </w:rPr>
              <w:t>the Advisory Board, funding partners and other stakeholders.</w:t>
            </w:r>
          </w:p>
          <w:p w14:paraId="6381F51A" w14:textId="392AE33C" w:rsidR="001034E1" w:rsidRPr="001034E1" w:rsidRDefault="001034E1" w:rsidP="00A9487B">
            <w:pPr>
              <w:pStyle w:val="ListParagraph"/>
              <w:widowControl w:val="0"/>
              <w:numPr>
                <w:ilvl w:val="0"/>
                <w:numId w:val="9"/>
              </w:numPr>
              <w:jc w:val="both"/>
              <w:rPr>
                <w:rFonts w:ascii="Arial" w:hAnsi="Arial" w:cs="Arial"/>
                <w:color w:val="000000" w:themeColor="text1"/>
                <w:sz w:val="22"/>
                <w:szCs w:val="22"/>
              </w:rPr>
            </w:pPr>
            <w:r w:rsidRPr="001034E1">
              <w:rPr>
                <w:rFonts w:ascii="Arial" w:hAnsi="Arial" w:cs="Arial"/>
                <w:color w:val="000000" w:themeColor="text1"/>
                <w:sz w:val="22"/>
                <w:szCs w:val="22"/>
              </w:rPr>
              <w:t>To take responsibility for compliance with funding body requirements for funding opportunities.</w:t>
            </w:r>
          </w:p>
          <w:p w14:paraId="6E49E9A1" w14:textId="26C86270" w:rsidR="006254BD" w:rsidRDefault="00642325"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 xml:space="preserve">Monitoring, </w:t>
            </w:r>
            <w:proofErr w:type="gramStart"/>
            <w:r w:rsidRPr="0000726C">
              <w:rPr>
                <w:rFonts w:ascii="Arial" w:hAnsi="Arial" w:cs="Arial"/>
                <w:color w:val="000000" w:themeColor="text1"/>
                <w:sz w:val="22"/>
                <w:szCs w:val="22"/>
              </w:rPr>
              <w:t>r</w:t>
            </w:r>
            <w:r w:rsidR="006254BD" w:rsidRPr="0000726C">
              <w:rPr>
                <w:rFonts w:ascii="Arial" w:hAnsi="Arial" w:cs="Arial"/>
                <w:color w:val="000000" w:themeColor="text1"/>
                <w:sz w:val="22"/>
                <w:szCs w:val="22"/>
              </w:rPr>
              <w:t>eview</w:t>
            </w:r>
            <w:r w:rsidRPr="0000726C">
              <w:rPr>
                <w:rFonts w:ascii="Arial" w:hAnsi="Arial" w:cs="Arial"/>
                <w:color w:val="000000" w:themeColor="text1"/>
                <w:sz w:val="22"/>
                <w:szCs w:val="22"/>
              </w:rPr>
              <w:t>ing</w:t>
            </w:r>
            <w:proofErr w:type="gramEnd"/>
            <w:r w:rsidR="006254BD" w:rsidRPr="0000726C">
              <w:rPr>
                <w:rFonts w:ascii="Arial" w:hAnsi="Arial" w:cs="Arial"/>
                <w:color w:val="000000" w:themeColor="text1"/>
                <w:sz w:val="22"/>
                <w:szCs w:val="22"/>
              </w:rPr>
              <w:t xml:space="preserve"> and updating the financial plan</w:t>
            </w:r>
            <w:r w:rsidRPr="0000726C">
              <w:rPr>
                <w:rFonts w:ascii="Arial" w:hAnsi="Arial" w:cs="Arial"/>
                <w:color w:val="000000" w:themeColor="text1"/>
                <w:sz w:val="22"/>
                <w:szCs w:val="22"/>
              </w:rPr>
              <w:t xml:space="preserve">, procedures, and </w:t>
            </w:r>
            <w:r w:rsidR="006254BD" w:rsidRPr="0000726C">
              <w:rPr>
                <w:rFonts w:ascii="Arial" w:hAnsi="Arial" w:cs="Arial"/>
                <w:color w:val="000000" w:themeColor="text1"/>
                <w:sz w:val="22"/>
                <w:szCs w:val="22"/>
              </w:rPr>
              <w:t>frameworks.</w:t>
            </w:r>
          </w:p>
          <w:p w14:paraId="3A8542D5" w14:textId="463390F3" w:rsidR="00A9487B" w:rsidRPr="00A9487B" w:rsidRDefault="00A9487B" w:rsidP="00A9487B">
            <w:pPr>
              <w:pStyle w:val="ListParagraph"/>
              <w:widowControl w:val="0"/>
              <w:numPr>
                <w:ilvl w:val="0"/>
                <w:numId w:val="9"/>
              </w:numPr>
              <w:jc w:val="both"/>
              <w:rPr>
                <w:rFonts w:ascii="Arial" w:hAnsi="Arial" w:cs="Arial"/>
                <w:color w:val="000000" w:themeColor="text1"/>
                <w:sz w:val="22"/>
                <w:szCs w:val="22"/>
              </w:rPr>
            </w:pPr>
            <w:r w:rsidRPr="00A9487B">
              <w:rPr>
                <w:rFonts w:ascii="Arial" w:hAnsi="Arial" w:cs="Arial"/>
                <w:color w:val="000000" w:themeColor="text1"/>
                <w:sz w:val="22"/>
                <w:szCs w:val="22"/>
              </w:rPr>
              <w:t>Oversee contracts and IPR agreements with partners, where necessary.</w:t>
            </w:r>
          </w:p>
          <w:p w14:paraId="53E131DF" w14:textId="77777777" w:rsidR="00216D39" w:rsidRPr="0000726C" w:rsidRDefault="00216D39" w:rsidP="00216D39">
            <w:pPr>
              <w:pStyle w:val="ListParagraph"/>
              <w:widowControl w:val="0"/>
              <w:jc w:val="both"/>
              <w:rPr>
                <w:rFonts w:ascii="Arial" w:hAnsi="Arial" w:cs="Arial"/>
                <w:color w:val="000000" w:themeColor="text1"/>
                <w:sz w:val="22"/>
                <w:szCs w:val="22"/>
              </w:rPr>
            </w:pPr>
          </w:p>
          <w:p w14:paraId="5991775C" w14:textId="7613E9D8" w:rsidR="00216D39" w:rsidRPr="0000726C" w:rsidRDefault="00216D39" w:rsidP="00216D39">
            <w:pPr>
              <w:widowControl w:val="0"/>
              <w:jc w:val="both"/>
              <w:rPr>
                <w:rFonts w:ascii="Arial" w:hAnsi="Arial" w:cs="Arial"/>
                <w:color w:val="000000" w:themeColor="text1"/>
                <w:sz w:val="22"/>
                <w:szCs w:val="22"/>
              </w:rPr>
            </w:pPr>
            <w:r w:rsidRPr="0000726C">
              <w:rPr>
                <w:rFonts w:ascii="Arial" w:hAnsi="Arial" w:cs="Arial"/>
                <w:color w:val="000000" w:themeColor="text1"/>
                <w:sz w:val="22"/>
                <w:szCs w:val="22"/>
              </w:rPr>
              <w:t xml:space="preserve">Executive Support to the Hub Leadership Team </w:t>
            </w:r>
          </w:p>
          <w:p w14:paraId="7696D78C" w14:textId="239286F0" w:rsidR="00B87211" w:rsidRPr="0000726C" w:rsidRDefault="00B87211"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Responsibility for supporting the Hub Director and the Hub Manager to enable the smooth running and effective management of the Hub, including Director e</w:t>
            </w:r>
            <w:r w:rsidR="000B3F13" w:rsidRPr="0000726C">
              <w:rPr>
                <w:rFonts w:ascii="Arial" w:hAnsi="Arial" w:cs="Arial"/>
                <w:color w:val="000000" w:themeColor="text1"/>
                <w:sz w:val="22"/>
                <w:szCs w:val="22"/>
              </w:rPr>
              <w:t xml:space="preserve">mail, </w:t>
            </w:r>
            <w:proofErr w:type="gramStart"/>
            <w:r w:rsidR="000B3F13" w:rsidRPr="0000726C">
              <w:rPr>
                <w:rFonts w:ascii="Arial" w:hAnsi="Arial" w:cs="Arial"/>
                <w:color w:val="000000" w:themeColor="text1"/>
                <w:sz w:val="22"/>
                <w:szCs w:val="22"/>
              </w:rPr>
              <w:t>travel</w:t>
            </w:r>
            <w:proofErr w:type="gramEnd"/>
            <w:r w:rsidRPr="0000726C">
              <w:rPr>
                <w:rFonts w:ascii="Arial" w:hAnsi="Arial" w:cs="Arial"/>
                <w:color w:val="000000" w:themeColor="text1"/>
                <w:sz w:val="22"/>
                <w:szCs w:val="22"/>
              </w:rPr>
              <w:t xml:space="preserve"> and diary management. </w:t>
            </w:r>
          </w:p>
          <w:p w14:paraId="052F7750" w14:textId="474F5F1B" w:rsidR="00642325" w:rsidRPr="0000726C" w:rsidRDefault="00642325"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 xml:space="preserve">Initiate, </w:t>
            </w:r>
            <w:proofErr w:type="gramStart"/>
            <w:r w:rsidRPr="0000726C">
              <w:rPr>
                <w:rFonts w:ascii="Arial" w:hAnsi="Arial" w:cs="Arial"/>
                <w:color w:val="000000" w:themeColor="text1"/>
                <w:sz w:val="22"/>
                <w:szCs w:val="22"/>
              </w:rPr>
              <w:t>structure</w:t>
            </w:r>
            <w:proofErr w:type="gramEnd"/>
            <w:r w:rsidRPr="0000726C">
              <w:rPr>
                <w:rFonts w:ascii="Arial" w:hAnsi="Arial" w:cs="Arial"/>
                <w:color w:val="000000" w:themeColor="text1"/>
                <w:sz w:val="22"/>
                <w:szCs w:val="22"/>
              </w:rPr>
              <w:t xml:space="preserve"> and arrange the governance boards and meetings with industrial members</w:t>
            </w:r>
            <w:r w:rsidR="000B3F13" w:rsidRPr="0000726C">
              <w:rPr>
                <w:rFonts w:ascii="Arial" w:hAnsi="Arial" w:cs="Arial"/>
                <w:color w:val="000000" w:themeColor="text1"/>
                <w:sz w:val="22"/>
                <w:szCs w:val="22"/>
              </w:rPr>
              <w:t>.</w:t>
            </w:r>
          </w:p>
          <w:p w14:paraId="193CD960" w14:textId="4B00784F" w:rsidR="00642325" w:rsidRDefault="00642325"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Act as Secretary to all Boards and group meetings, providing a complete service for these activities</w:t>
            </w:r>
            <w:r w:rsidR="000B3F13" w:rsidRPr="0000726C">
              <w:rPr>
                <w:rFonts w:ascii="Arial" w:hAnsi="Arial" w:cs="Arial"/>
                <w:color w:val="000000" w:themeColor="text1"/>
                <w:sz w:val="22"/>
                <w:szCs w:val="22"/>
              </w:rPr>
              <w:t>.</w:t>
            </w:r>
          </w:p>
          <w:p w14:paraId="74FF0338" w14:textId="762B7001" w:rsidR="00216D39" w:rsidRPr="0000726C" w:rsidRDefault="00216D39" w:rsidP="00216D39">
            <w:pPr>
              <w:widowControl w:val="0"/>
              <w:jc w:val="both"/>
              <w:rPr>
                <w:rFonts w:ascii="Arial" w:hAnsi="Arial" w:cs="Arial"/>
                <w:color w:val="000000" w:themeColor="text1"/>
                <w:sz w:val="22"/>
                <w:szCs w:val="22"/>
              </w:rPr>
            </w:pPr>
          </w:p>
          <w:p w14:paraId="7B74CF85" w14:textId="4746E2E7" w:rsidR="00216D39" w:rsidRPr="0000726C" w:rsidRDefault="00216D39" w:rsidP="00216D39">
            <w:pPr>
              <w:widowControl w:val="0"/>
              <w:jc w:val="both"/>
              <w:rPr>
                <w:rFonts w:ascii="Arial" w:hAnsi="Arial" w:cs="Arial"/>
                <w:color w:val="000000" w:themeColor="text1"/>
                <w:sz w:val="22"/>
                <w:szCs w:val="22"/>
              </w:rPr>
            </w:pPr>
            <w:r w:rsidRPr="0000726C">
              <w:rPr>
                <w:rFonts w:ascii="Arial" w:hAnsi="Arial" w:cs="Arial"/>
                <w:color w:val="000000" w:themeColor="text1"/>
                <w:sz w:val="22"/>
                <w:szCs w:val="22"/>
              </w:rPr>
              <w:t xml:space="preserve">Events and Marketing </w:t>
            </w:r>
          </w:p>
          <w:p w14:paraId="7E97427C" w14:textId="1DE560CD" w:rsidR="00216D39" w:rsidRPr="0000726C" w:rsidRDefault="00216D39"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 xml:space="preserve">Work with </w:t>
            </w:r>
            <w:r w:rsidR="00642325" w:rsidRPr="0000726C">
              <w:rPr>
                <w:rFonts w:ascii="Arial" w:hAnsi="Arial" w:cs="Arial"/>
                <w:color w:val="000000" w:themeColor="text1"/>
                <w:sz w:val="22"/>
                <w:szCs w:val="22"/>
              </w:rPr>
              <w:t>the team t</w:t>
            </w:r>
            <w:r w:rsidRPr="0000726C">
              <w:rPr>
                <w:rFonts w:ascii="Arial" w:hAnsi="Arial" w:cs="Arial"/>
                <w:color w:val="000000" w:themeColor="text1"/>
                <w:sz w:val="22"/>
                <w:szCs w:val="22"/>
              </w:rPr>
              <w:t xml:space="preserve">o keep publicity and marketing material fit-for-purpose and </w:t>
            </w:r>
            <w:proofErr w:type="gramStart"/>
            <w:r w:rsidRPr="0000726C">
              <w:rPr>
                <w:rFonts w:ascii="Arial" w:hAnsi="Arial" w:cs="Arial"/>
                <w:color w:val="000000" w:themeColor="text1"/>
                <w:sz w:val="22"/>
                <w:szCs w:val="22"/>
              </w:rPr>
              <w:t>up-to-date</w:t>
            </w:r>
            <w:proofErr w:type="gramEnd"/>
            <w:r w:rsidR="00642325" w:rsidRPr="0000726C">
              <w:rPr>
                <w:rFonts w:ascii="Arial" w:hAnsi="Arial" w:cs="Arial"/>
                <w:color w:val="000000" w:themeColor="text1"/>
                <w:sz w:val="22"/>
                <w:szCs w:val="22"/>
              </w:rPr>
              <w:t xml:space="preserve">. </w:t>
            </w:r>
          </w:p>
          <w:p w14:paraId="493E8F5D" w14:textId="4A881539" w:rsidR="00216D39" w:rsidRPr="0000726C" w:rsidRDefault="00216D39"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Pro-actively devise, plan and co-ordinate events</w:t>
            </w:r>
            <w:r w:rsidR="00642325" w:rsidRPr="0000726C">
              <w:rPr>
                <w:rFonts w:ascii="Arial" w:hAnsi="Arial" w:cs="Arial"/>
                <w:color w:val="000000" w:themeColor="text1"/>
                <w:sz w:val="22"/>
                <w:szCs w:val="22"/>
              </w:rPr>
              <w:t xml:space="preserve"> in collaboration with colleagues. </w:t>
            </w:r>
            <w:r w:rsidRPr="0000726C">
              <w:rPr>
                <w:rFonts w:ascii="Arial" w:hAnsi="Arial" w:cs="Arial"/>
                <w:color w:val="000000" w:themeColor="text1"/>
                <w:sz w:val="22"/>
                <w:szCs w:val="22"/>
              </w:rPr>
              <w:t xml:space="preserve"> </w:t>
            </w:r>
          </w:p>
          <w:p w14:paraId="6A2FF23A" w14:textId="2DA9D7FE" w:rsidR="00216D39" w:rsidRPr="0000726C" w:rsidRDefault="00216D39" w:rsidP="00A9487B">
            <w:pPr>
              <w:pStyle w:val="ListParagraph"/>
              <w:widowControl w:val="0"/>
              <w:numPr>
                <w:ilvl w:val="0"/>
                <w:numId w:val="9"/>
              </w:numPr>
              <w:jc w:val="both"/>
              <w:rPr>
                <w:rFonts w:ascii="Arial" w:hAnsi="Arial" w:cs="Arial"/>
                <w:color w:val="000000" w:themeColor="text1"/>
                <w:sz w:val="22"/>
                <w:szCs w:val="22"/>
              </w:rPr>
            </w:pPr>
            <w:r w:rsidRPr="0000726C">
              <w:rPr>
                <w:rFonts w:ascii="Arial" w:hAnsi="Arial" w:cs="Arial"/>
                <w:color w:val="000000" w:themeColor="text1"/>
                <w:sz w:val="22"/>
                <w:szCs w:val="22"/>
              </w:rPr>
              <w:t xml:space="preserve">Manage all logistics for events including liaison with professional services regarding any logistical </w:t>
            </w:r>
            <w:proofErr w:type="gramStart"/>
            <w:r w:rsidRPr="0000726C">
              <w:rPr>
                <w:rFonts w:ascii="Arial" w:hAnsi="Arial" w:cs="Arial"/>
                <w:color w:val="000000" w:themeColor="text1"/>
                <w:sz w:val="22"/>
                <w:szCs w:val="22"/>
              </w:rPr>
              <w:t>arrangements</w:t>
            </w:r>
            <w:proofErr w:type="gramEnd"/>
            <w:r w:rsidRPr="0000726C">
              <w:rPr>
                <w:rFonts w:ascii="Arial" w:hAnsi="Arial" w:cs="Arial"/>
                <w:color w:val="000000" w:themeColor="text1"/>
                <w:sz w:val="22"/>
                <w:szCs w:val="22"/>
              </w:rPr>
              <w:t xml:space="preserve"> </w:t>
            </w:r>
          </w:p>
          <w:p w14:paraId="28D9E2CB" w14:textId="03547176" w:rsidR="00216D39" w:rsidRPr="0000726C" w:rsidRDefault="00216D39" w:rsidP="00642325">
            <w:pPr>
              <w:pStyle w:val="ListParagraph"/>
              <w:widowControl w:val="0"/>
              <w:jc w:val="both"/>
              <w:rPr>
                <w:rFonts w:ascii="Arial" w:hAnsi="Arial" w:cs="Arial"/>
                <w:color w:val="000000" w:themeColor="text1"/>
                <w:sz w:val="22"/>
                <w:szCs w:val="22"/>
              </w:rPr>
            </w:pPr>
          </w:p>
        </w:tc>
      </w:tr>
      <w:tr w:rsidR="006254BD" w:rsidRPr="004E3207" w14:paraId="37C1FA67" w14:textId="77777777" w:rsidTr="00642325">
        <w:tc>
          <w:tcPr>
            <w:tcW w:w="8290" w:type="dxa"/>
            <w:gridSpan w:val="2"/>
          </w:tcPr>
          <w:p w14:paraId="71C0FDC6" w14:textId="77777777" w:rsidR="006254BD" w:rsidRPr="004E3207" w:rsidRDefault="006254BD" w:rsidP="00341BB2">
            <w:pPr>
              <w:rPr>
                <w:rFonts w:cs="Arial"/>
                <w:szCs w:val="22"/>
              </w:rPr>
            </w:pPr>
          </w:p>
          <w:p w14:paraId="13D49A01" w14:textId="77777777" w:rsidR="006254BD" w:rsidRPr="00EF7AB0" w:rsidRDefault="006254BD" w:rsidP="00341BB2">
            <w:pPr>
              <w:rPr>
                <w:rFonts w:ascii="Arial" w:hAnsi="Arial" w:cs="Arial"/>
                <w:sz w:val="22"/>
                <w:szCs w:val="22"/>
              </w:rPr>
            </w:pPr>
            <w:r w:rsidRPr="00EF7AB0">
              <w:rPr>
                <w:rFonts w:ascii="Arial" w:hAnsi="Arial" w:cs="Arial"/>
                <w:sz w:val="22"/>
                <w:szCs w:val="22"/>
              </w:rPr>
              <w:lastRenderedPageBreak/>
              <w:t>You will from time to time be required to undertake other duties of a similar nature as reasonably required by your line manager.</w:t>
            </w:r>
          </w:p>
          <w:p w14:paraId="5E24E29E" w14:textId="77777777" w:rsidR="006254BD" w:rsidRPr="00EF7AB0" w:rsidRDefault="006254BD" w:rsidP="00341BB2">
            <w:pPr>
              <w:rPr>
                <w:rFonts w:ascii="Arial" w:hAnsi="Arial" w:cs="Arial"/>
                <w:sz w:val="22"/>
                <w:szCs w:val="22"/>
              </w:rPr>
            </w:pPr>
          </w:p>
          <w:p w14:paraId="4816A176" w14:textId="77777777" w:rsidR="006254BD" w:rsidRPr="00EF7AB0" w:rsidRDefault="006254BD" w:rsidP="00341BB2">
            <w:pPr>
              <w:rPr>
                <w:rFonts w:ascii="Arial" w:hAnsi="Arial" w:cs="Arial"/>
                <w:sz w:val="22"/>
                <w:szCs w:val="22"/>
              </w:rPr>
            </w:pPr>
            <w:r w:rsidRPr="00EF7AB0">
              <w:rPr>
                <w:rFonts w:ascii="Arial" w:hAnsi="Arial" w:cs="Arial"/>
                <w:sz w:val="22"/>
                <w:szCs w:val="22"/>
              </w:rPr>
              <w:t xml:space="preserve">You are required to follow all University policies and procedures at all times and take account of </w:t>
            </w:r>
            <w:proofErr w:type="gramStart"/>
            <w:r w:rsidRPr="00EF7AB0">
              <w:rPr>
                <w:rFonts w:ascii="Arial" w:hAnsi="Arial" w:cs="Arial"/>
                <w:sz w:val="22"/>
                <w:szCs w:val="22"/>
              </w:rPr>
              <w:t>University</w:t>
            </w:r>
            <w:proofErr w:type="gramEnd"/>
            <w:r w:rsidRPr="00EF7AB0">
              <w:rPr>
                <w:rFonts w:ascii="Arial" w:hAnsi="Arial" w:cs="Arial"/>
                <w:sz w:val="22"/>
                <w:szCs w:val="22"/>
              </w:rPr>
              <w:t xml:space="preserve"> guidance.</w:t>
            </w:r>
          </w:p>
          <w:p w14:paraId="273D1272" w14:textId="77777777" w:rsidR="006254BD" w:rsidRPr="00EF7AB0" w:rsidRDefault="006254BD" w:rsidP="00341BB2">
            <w:pPr>
              <w:rPr>
                <w:rFonts w:ascii="Arial" w:hAnsi="Arial" w:cs="Arial"/>
                <w:sz w:val="22"/>
                <w:szCs w:val="22"/>
              </w:rPr>
            </w:pPr>
          </w:p>
          <w:p w14:paraId="6CF96C70" w14:textId="77777777" w:rsidR="006254BD" w:rsidRPr="004E3207" w:rsidRDefault="006254BD" w:rsidP="00341BB2">
            <w:pPr>
              <w:rPr>
                <w:rFonts w:cs="Arial"/>
                <w:b/>
                <w:szCs w:val="22"/>
              </w:rPr>
            </w:pPr>
            <w:r w:rsidRPr="00EF7AB0">
              <w:rPr>
                <w:rFonts w:ascii="Arial" w:hAnsi="Arial" w:cs="Arial"/>
                <w:sz w:val="22"/>
                <w:szCs w:val="22"/>
              </w:rPr>
              <w:t>There may be travel within the UK and overseas.</w:t>
            </w:r>
          </w:p>
        </w:tc>
      </w:tr>
    </w:tbl>
    <w:p w14:paraId="1207B33E" w14:textId="08869D84" w:rsidR="006254BD" w:rsidRPr="00083B74" w:rsidRDefault="006254BD" w:rsidP="00083B74">
      <w:pPr>
        <w:rPr>
          <w:rFonts w:ascii="Arial" w:hAnsi="Arial"/>
          <w:sz w:val="23"/>
        </w:rPr>
        <w:sectPr w:rsidR="006254BD" w:rsidRPr="00083B74" w:rsidSect="00083B74">
          <w:footerReference w:type="default" r:id="rId8"/>
          <w:pgSz w:w="11906" w:h="16838"/>
          <w:pgMar w:top="1224" w:right="1800" w:bottom="1008" w:left="1800" w:header="706" w:footer="706" w:gutter="0"/>
          <w:cols w:space="708"/>
          <w:docGrid w:linePitch="360"/>
        </w:sectPr>
      </w:pPr>
    </w:p>
    <w:p w14:paraId="4C740C7E" w14:textId="77777777" w:rsidR="00A9491E" w:rsidRPr="00083B74" w:rsidRDefault="004A62DD" w:rsidP="00083B74">
      <w:pPr>
        <w:rPr>
          <w:rFonts w:ascii="Arial" w:hAnsi="Arial" w:cs="Arial"/>
          <w:b/>
          <w:sz w:val="23"/>
        </w:rPr>
      </w:pPr>
      <w:r w:rsidRPr="00083B74">
        <w:rPr>
          <w:rFonts w:ascii="Arial" w:hAnsi="Arial" w:cs="Arial"/>
          <w:b/>
          <w:noProof/>
          <w:sz w:val="23"/>
        </w:rPr>
        <w:lastRenderedPageBreak/>
        <w:drawing>
          <wp:inline distT="0" distB="0" distL="0" distR="0" wp14:anchorId="73D3B60D" wp14:editId="1BFC0923">
            <wp:extent cx="1431925" cy="57277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925" cy="572770"/>
                    </a:xfrm>
                    <a:prstGeom prst="rect">
                      <a:avLst/>
                    </a:prstGeom>
                    <a:noFill/>
                    <a:ln>
                      <a:noFill/>
                    </a:ln>
                  </pic:spPr>
                </pic:pic>
              </a:graphicData>
            </a:graphic>
          </wp:inline>
        </w:drawing>
      </w:r>
    </w:p>
    <w:p w14:paraId="1B1015BE" w14:textId="77777777" w:rsidR="00A9491E" w:rsidRDefault="00A9491E" w:rsidP="00083B74">
      <w:pPr>
        <w:jc w:val="center"/>
        <w:rPr>
          <w:rFonts w:ascii="Arial" w:hAnsi="Arial" w:cs="Arial"/>
          <w:b/>
          <w:bCs/>
          <w:sz w:val="24"/>
          <w:szCs w:val="24"/>
        </w:rPr>
      </w:pPr>
      <w:r w:rsidRPr="000C166D">
        <w:rPr>
          <w:rFonts w:ascii="Arial" w:hAnsi="Arial" w:cs="Arial"/>
          <w:b/>
          <w:bCs/>
          <w:sz w:val="24"/>
          <w:szCs w:val="24"/>
        </w:rPr>
        <w:t>Person Specification</w:t>
      </w:r>
    </w:p>
    <w:p w14:paraId="531ED6F0" w14:textId="77777777" w:rsidR="00FB491F" w:rsidRDefault="00FB491F" w:rsidP="00083B74">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1409"/>
        <w:gridCol w:w="1376"/>
      </w:tblGrid>
      <w:tr w:rsidR="00FB491F" w:rsidRPr="005C6268" w14:paraId="145294D8" w14:textId="77777777" w:rsidTr="002B2A98">
        <w:tc>
          <w:tcPr>
            <w:tcW w:w="6275" w:type="dxa"/>
            <w:shd w:val="clear" w:color="auto" w:fill="DAEEF3"/>
          </w:tcPr>
          <w:p w14:paraId="6128A8E0"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Criteria</w:t>
            </w:r>
          </w:p>
        </w:tc>
        <w:tc>
          <w:tcPr>
            <w:tcW w:w="1409" w:type="dxa"/>
            <w:shd w:val="clear" w:color="auto" w:fill="DAEEF3"/>
          </w:tcPr>
          <w:p w14:paraId="6FE38498"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Essential</w:t>
            </w:r>
          </w:p>
        </w:tc>
        <w:tc>
          <w:tcPr>
            <w:tcW w:w="1376" w:type="dxa"/>
            <w:shd w:val="clear" w:color="auto" w:fill="DAEEF3"/>
          </w:tcPr>
          <w:p w14:paraId="0662B8A7"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Desirable</w:t>
            </w:r>
          </w:p>
        </w:tc>
      </w:tr>
      <w:tr w:rsidR="007577E7" w:rsidRPr="005C6268" w14:paraId="2E48CB31" w14:textId="77777777" w:rsidTr="002B2A98">
        <w:tc>
          <w:tcPr>
            <w:tcW w:w="6275" w:type="dxa"/>
            <w:shd w:val="clear" w:color="auto" w:fill="FFEAC1"/>
          </w:tcPr>
          <w:p w14:paraId="3F24E275"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Qualifications</w:t>
            </w:r>
          </w:p>
        </w:tc>
        <w:tc>
          <w:tcPr>
            <w:tcW w:w="1409" w:type="dxa"/>
            <w:shd w:val="clear" w:color="auto" w:fill="FFEAC1"/>
          </w:tcPr>
          <w:p w14:paraId="051080FE" w14:textId="77777777" w:rsidR="00FB491F" w:rsidRPr="005C6268" w:rsidRDefault="00FB491F" w:rsidP="005C6268">
            <w:pPr>
              <w:jc w:val="center"/>
              <w:rPr>
                <w:rFonts w:ascii="Arial" w:hAnsi="Arial" w:cs="Arial"/>
                <w:b/>
                <w:bCs/>
                <w:sz w:val="24"/>
                <w:szCs w:val="24"/>
              </w:rPr>
            </w:pPr>
          </w:p>
        </w:tc>
        <w:tc>
          <w:tcPr>
            <w:tcW w:w="1376" w:type="dxa"/>
            <w:shd w:val="clear" w:color="auto" w:fill="FFEAC1"/>
          </w:tcPr>
          <w:p w14:paraId="6531459F" w14:textId="77777777" w:rsidR="00FB491F" w:rsidRPr="005C6268" w:rsidRDefault="00FB491F" w:rsidP="005C6268">
            <w:pPr>
              <w:jc w:val="center"/>
              <w:rPr>
                <w:rFonts w:ascii="Arial" w:hAnsi="Arial" w:cs="Arial"/>
                <w:b/>
                <w:bCs/>
                <w:sz w:val="24"/>
                <w:szCs w:val="24"/>
              </w:rPr>
            </w:pPr>
          </w:p>
        </w:tc>
      </w:tr>
      <w:tr w:rsidR="00FB491F" w:rsidRPr="005C6268" w14:paraId="4F6ADF3C" w14:textId="77777777" w:rsidTr="002B2A98">
        <w:tc>
          <w:tcPr>
            <w:tcW w:w="6275" w:type="dxa"/>
            <w:shd w:val="clear" w:color="auto" w:fill="auto"/>
          </w:tcPr>
          <w:p w14:paraId="39A7D5E4" w14:textId="1C9D7217" w:rsidR="00FB491F" w:rsidRPr="00037009" w:rsidRDefault="00C976B8" w:rsidP="008E3735">
            <w:pPr>
              <w:rPr>
                <w:rFonts w:ascii="Arial" w:hAnsi="Arial" w:cs="Arial"/>
                <w:b/>
                <w:bCs/>
                <w:sz w:val="22"/>
                <w:szCs w:val="22"/>
              </w:rPr>
            </w:pPr>
            <w:r>
              <w:rPr>
                <w:rFonts w:ascii="Arial" w:hAnsi="Arial" w:cs="Arial"/>
                <w:sz w:val="22"/>
                <w:szCs w:val="22"/>
              </w:rPr>
              <w:t>Good quality first degree</w:t>
            </w:r>
            <w:r w:rsidR="001038C1">
              <w:rPr>
                <w:rFonts w:ascii="Arial" w:hAnsi="Arial" w:cs="Arial"/>
                <w:sz w:val="22"/>
                <w:szCs w:val="22"/>
              </w:rPr>
              <w:t xml:space="preserve"> or </w:t>
            </w:r>
            <w:r w:rsidR="00642325">
              <w:rPr>
                <w:rFonts w:ascii="Arial" w:hAnsi="Arial" w:cs="Arial"/>
                <w:sz w:val="22"/>
                <w:szCs w:val="22"/>
              </w:rPr>
              <w:t xml:space="preserve">demonstrated </w:t>
            </w:r>
            <w:r w:rsidR="001038C1">
              <w:rPr>
                <w:rFonts w:ascii="Arial" w:hAnsi="Arial" w:cs="Arial"/>
                <w:sz w:val="22"/>
                <w:szCs w:val="22"/>
              </w:rPr>
              <w:t>relevant experience</w:t>
            </w:r>
          </w:p>
        </w:tc>
        <w:tc>
          <w:tcPr>
            <w:tcW w:w="1409" w:type="dxa"/>
            <w:shd w:val="clear" w:color="auto" w:fill="auto"/>
          </w:tcPr>
          <w:p w14:paraId="76C5636B"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0D83E6AD" w14:textId="77777777" w:rsidR="000E788D" w:rsidRPr="00037009" w:rsidRDefault="000E788D" w:rsidP="000E788D">
            <w:pPr>
              <w:rPr>
                <w:rFonts w:ascii="Arial" w:hAnsi="Arial" w:cs="Arial"/>
                <w:b/>
                <w:bCs/>
                <w:sz w:val="22"/>
                <w:szCs w:val="22"/>
              </w:rPr>
            </w:pPr>
          </w:p>
          <w:p w14:paraId="1835366B" w14:textId="77777777" w:rsidR="000E788D" w:rsidRPr="00037009" w:rsidRDefault="000E788D" w:rsidP="000E788D">
            <w:pPr>
              <w:rPr>
                <w:rFonts w:ascii="Arial" w:hAnsi="Arial" w:cs="Arial"/>
                <w:b/>
                <w:bCs/>
                <w:sz w:val="22"/>
                <w:szCs w:val="22"/>
              </w:rPr>
            </w:pPr>
          </w:p>
        </w:tc>
        <w:tc>
          <w:tcPr>
            <w:tcW w:w="1376" w:type="dxa"/>
            <w:shd w:val="clear" w:color="auto" w:fill="auto"/>
          </w:tcPr>
          <w:p w14:paraId="4C7569DB" w14:textId="77777777" w:rsidR="00FB491F" w:rsidRPr="00037009" w:rsidRDefault="00FB491F" w:rsidP="000E788D">
            <w:pPr>
              <w:jc w:val="center"/>
              <w:rPr>
                <w:rFonts w:ascii="Arial" w:hAnsi="Arial" w:cs="Arial"/>
                <w:b/>
                <w:bCs/>
                <w:sz w:val="22"/>
                <w:szCs w:val="22"/>
              </w:rPr>
            </w:pPr>
          </w:p>
        </w:tc>
      </w:tr>
      <w:tr w:rsidR="007577E7" w:rsidRPr="005C6268" w14:paraId="60880F08" w14:textId="77777777" w:rsidTr="002B2A98">
        <w:tc>
          <w:tcPr>
            <w:tcW w:w="6275" w:type="dxa"/>
            <w:shd w:val="clear" w:color="auto" w:fill="FFEAC1"/>
          </w:tcPr>
          <w:p w14:paraId="5202D11F"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Experience/Knowledge</w:t>
            </w:r>
          </w:p>
        </w:tc>
        <w:tc>
          <w:tcPr>
            <w:tcW w:w="1409" w:type="dxa"/>
            <w:shd w:val="clear" w:color="auto" w:fill="FFEAC1"/>
          </w:tcPr>
          <w:p w14:paraId="511D614F" w14:textId="77777777" w:rsidR="00FB491F" w:rsidRPr="005C6268" w:rsidRDefault="00FB491F" w:rsidP="000E788D">
            <w:pPr>
              <w:jc w:val="center"/>
              <w:rPr>
                <w:rFonts w:ascii="Arial" w:hAnsi="Arial" w:cs="Arial"/>
                <w:b/>
                <w:bCs/>
                <w:sz w:val="24"/>
                <w:szCs w:val="24"/>
              </w:rPr>
            </w:pPr>
          </w:p>
        </w:tc>
        <w:tc>
          <w:tcPr>
            <w:tcW w:w="1376" w:type="dxa"/>
            <w:shd w:val="clear" w:color="auto" w:fill="FFEAC1"/>
          </w:tcPr>
          <w:p w14:paraId="6F2B05BD" w14:textId="77777777" w:rsidR="00FB491F" w:rsidRPr="005C6268" w:rsidRDefault="00FB491F" w:rsidP="000E788D">
            <w:pPr>
              <w:jc w:val="center"/>
              <w:rPr>
                <w:rFonts w:ascii="Arial" w:hAnsi="Arial" w:cs="Arial"/>
                <w:b/>
                <w:bCs/>
                <w:sz w:val="24"/>
                <w:szCs w:val="24"/>
              </w:rPr>
            </w:pPr>
          </w:p>
        </w:tc>
      </w:tr>
      <w:tr w:rsidR="00C976B8" w:rsidRPr="005C6268" w14:paraId="1A8883DB" w14:textId="77777777" w:rsidTr="002B2A98">
        <w:tc>
          <w:tcPr>
            <w:tcW w:w="6275" w:type="dxa"/>
            <w:shd w:val="clear" w:color="auto" w:fill="auto"/>
          </w:tcPr>
          <w:p w14:paraId="5EB58AFC" w14:textId="579DFD20" w:rsidR="00C976B8" w:rsidRPr="00037009" w:rsidRDefault="001B6F46" w:rsidP="000E788D">
            <w:pPr>
              <w:rPr>
                <w:rFonts w:ascii="Arial" w:hAnsi="Arial" w:cs="Arial"/>
                <w:sz w:val="22"/>
                <w:szCs w:val="22"/>
              </w:rPr>
            </w:pPr>
            <w:r>
              <w:rPr>
                <w:rFonts w:ascii="Arial" w:hAnsi="Arial" w:cs="Arial"/>
                <w:sz w:val="22"/>
                <w:szCs w:val="22"/>
              </w:rPr>
              <w:t xml:space="preserve">Experience of working in a university environment or in areas relevant to the </w:t>
            </w:r>
            <w:r w:rsidR="002B2A98">
              <w:rPr>
                <w:rFonts w:ascii="Arial" w:hAnsi="Arial" w:cs="Arial"/>
                <w:sz w:val="22"/>
                <w:szCs w:val="22"/>
              </w:rPr>
              <w:t>Hub’s</w:t>
            </w:r>
            <w:r>
              <w:rPr>
                <w:rFonts w:ascii="Arial" w:hAnsi="Arial" w:cs="Arial"/>
                <w:sz w:val="22"/>
                <w:szCs w:val="22"/>
              </w:rPr>
              <w:t xml:space="preserve"> target sectors.</w:t>
            </w:r>
          </w:p>
        </w:tc>
        <w:tc>
          <w:tcPr>
            <w:tcW w:w="1409" w:type="dxa"/>
            <w:shd w:val="clear" w:color="auto" w:fill="auto"/>
          </w:tcPr>
          <w:p w14:paraId="27CBDEEF" w14:textId="77777777" w:rsidR="002B2A98" w:rsidRPr="00037009" w:rsidRDefault="002B2A98" w:rsidP="002B2A98">
            <w:pPr>
              <w:jc w:val="center"/>
              <w:rPr>
                <w:rFonts w:ascii="Arial" w:hAnsi="Arial" w:cs="Arial"/>
                <w:sz w:val="22"/>
                <w:szCs w:val="22"/>
              </w:rPr>
            </w:pPr>
            <w:r w:rsidRPr="00037009">
              <w:rPr>
                <w:rFonts w:ascii="Arial" w:hAnsi="Arial" w:cs="Arial"/>
                <w:sz w:val="22"/>
                <w:szCs w:val="22"/>
              </w:rPr>
              <w:t>√</w:t>
            </w:r>
          </w:p>
          <w:p w14:paraId="75A1C0A8" w14:textId="77777777" w:rsidR="00C976B8" w:rsidRPr="00037009" w:rsidRDefault="00C976B8" w:rsidP="000E788D">
            <w:pPr>
              <w:jc w:val="center"/>
              <w:rPr>
                <w:rFonts w:ascii="Arial" w:hAnsi="Arial" w:cs="Arial"/>
                <w:sz w:val="22"/>
                <w:szCs w:val="22"/>
              </w:rPr>
            </w:pPr>
          </w:p>
        </w:tc>
        <w:tc>
          <w:tcPr>
            <w:tcW w:w="1376" w:type="dxa"/>
            <w:shd w:val="clear" w:color="auto" w:fill="auto"/>
          </w:tcPr>
          <w:p w14:paraId="28A9F0D2" w14:textId="77777777" w:rsidR="00C976B8" w:rsidRPr="00037009" w:rsidRDefault="00C976B8" w:rsidP="002B2A98">
            <w:pPr>
              <w:jc w:val="center"/>
              <w:rPr>
                <w:rFonts w:ascii="Arial" w:hAnsi="Arial" w:cs="Arial"/>
                <w:b/>
                <w:bCs/>
                <w:sz w:val="22"/>
                <w:szCs w:val="22"/>
              </w:rPr>
            </w:pPr>
          </w:p>
        </w:tc>
      </w:tr>
      <w:tr w:rsidR="00642325" w:rsidRPr="005C6268" w14:paraId="00920FBE" w14:textId="77777777" w:rsidTr="002B2A98">
        <w:tc>
          <w:tcPr>
            <w:tcW w:w="6275" w:type="dxa"/>
            <w:shd w:val="clear" w:color="auto" w:fill="auto"/>
          </w:tcPr>
          <w:p w14:paraId="26EEAE1F" w14:textId="58AD9032" w:rsidR="00642325" w:rsidRPr="0000726C" w:rsidRDefault="00642325" w:rsidP="008E3735">
            <w:pPr>
              <w:rPr>
                <w:rFonts w:ascii="Arial" w:hAnsi="Arial" w:cs="Arial"/>
                <w:color w:val="000000" w:themeColor="text1"/>
                <w:sz w:val="22"/>
                <w:szCs w:val="22"/>
              </w:rPr>
            </w:pPr>
            <w:r w:rsidRPr="0000726C">
              <w:rPr>
                <w:rFonts w:ascii="Arial" w:hAnsi="Arial" w:cs="Arial"/>
                <w:color w:val="000000" w:themeColor="text1"/>
                <w:sz w:val="22"/>
                <w:szCs w:val="22"/>
              </w:rPr>
              <w:t>Excellent track record of in general administration and operational support roles supporting complex projects</w:t>
            </w:r>
          </w:p>
        </w:tc>
        <w:tc>
          <w:tcPr>
            <w:tcW w:w="1409" w:type="dxa"/>
            <w:shd w:val="clear" w:color="auto" w:fill="auto"/>
          </w:tcPr>
          <w:p w14:paraId="3B4C440F" w14:textId="77777777" w:rsidR="00642325" w:rsidRPr="00037009" w:rsidRDefault="00642325" w:rsidP="00642325">
            <w:pPr>
              <w:jc w:val="center"/>
              <w:rPr>
                <w:rFonts w:ascii="Arial" w:hAnsi="Arial" w:cs="Arial"/>
                <w:sz w:val="22"/>
                <w:szCs w:val="22"/>
              </w:rPr>
            </w:pPr>
            <w:r w:rsidRPr="00037009">
              <w:rPr>
                <w:rFonts w:ascii="Arial" w:hAnsi="Arial" w:cs="Arial"/>
                <w:sz w:val="22"/>
                <w:szCs w:val="22"/>
              </w:rPr>
              <w:t>√</w:t>
            </w:r>
          </w:p>
          <w:p w14:paraId="2D9AABE3" w14:textId="77777777" w:rsidR="00642325" w:rsidRPr="00037009" w:rsidRDefault="00642325" w:rsidP="000E788D">
            <w:pPr>
              <w:jc w:val="center"/>
              <w:rPr>
                <w:rFonts w:ascii="Arial" w:hAnsi="Arial" w:cs="Arial"/>
                <w:sz w:val="22"/>
                <w:szCs w:val="22"/>
              </w:rPr>
            </w:pPr>
          </w:p>
        </w:tc>
        <w:tc>
          <w:tcPr>
            <w:tcW w:w="1376" w:type="dxa"/>
            <w:shd w:val="clear" w:color="auto" w:fill="auto"/>
          </w:tcPr>
          <w:p w14:paraId="21C0E807" w14:textId="77777777" w:rsidR="00642325" w:rsidRPr="00037009" w:rsidRDefault="00642325" w:rsidP="000E788D">
            <w:pPr>
              <w:jc w:val="center"/>
              <w:rPr>
                <w:rFonts w:ascii="Arial" w:hAnsi="Arial" w:cs="Arial"/>
                <w:b/>
                <w:bCs/>
                <w:sz w:val="22"/>
                <w:szCs w:val="22"/>
              </w:rPr>
            </w:pPr>
          </w:p>
        </w:tc>
      </w:tr>
      <w:tr w:rsidR="000E788D" w:rsidRPr="005C6268" w14:paraId="3ADB57E0" w14:textId="77777777" w:rsidTr="002B2A98">
        <w:tc>
          <w:tcPr>
            <w:tcW w:w="6275" w:type="dxa"/>
            <w:shd w:val="clear" w:color="auto" w:fill="auto"/>
          </w:tcPr>
          <w:p w14:paraId="2B645ED0" w14:textId="1E06523D" w:rsidR="000E788D" w:rsidRPr="001038C1" w:rsidRDefault="000E788D" w:rsidP="008E3735">
            <w:pPr>
              <w:rPr>
                <w:rFonts w:ascii="Arial" w:hAnsi="Arial" w:cs="Arial"/>
                <w:sz w:val="22"/>
                <w:szCs w:val="22"/>
              </w:rPr>
            </w:pPr>
            <w:r w:rsidRPr="00037009">
              <w:rPr>
                <w:rFonts w:ascii="Arial" w:hAnsi="Arial" w:cs="Arial"/>
                <w:sz w:val="22"/>
                <w:szCs w:val="22"/>
              </w:rPr>
              <w:t>Experience of organising and managing workshops</w:t>
            </w:r>
            <w:r w:rsidR="001038C1">
              <w:rPr>
                <w:rFonts w:ascii="Arial" w:hAnsi="Arial" w:cs="Arial"/>
                <w:sz w:val="22"/>
                <w:szCs w:val="22"/>
              </w:rPr>
              <w:t xml:space="preserve"> </w:t>
            </w:r>
            <w:r w:rsidRPr="00037009">
              <w:rPr>
                <w:rFonts w:ascii="Arial" w:hAnsi="Arial" w:cs="Arial"/>
                <w:sz w:val="22"/>
                <w:szCs w:val="22"/>
              </w:rPr>
              <w:t>and ev</w:t>
            </w:r>
            <w:r w:rsidR="001038C1">
              <w:rPr>
                <w:rFonts w:ascii="Arial" w:hAnsi="Arial" w:cs="Arial"/>
                <w:sz w:val="22"/>
                <w:szCs w:val="22"/>
              </w:rPr>
              <w:t>ents</w:t>
            </w:r>
          </w:p>
        </w:tc>
        <w:tc>
          <w:tcPr>
            <w:tcW w:w="1409" w:type="dxa"/>
            <w:shd w:val="clear" w:color="auto" w:fill="auto"/>
          </w:tcPr>
          <w:p w14:paraId="44961200" w14:textId="77777777" w:rsidR="000E788D" w:rsidRPr="00037009" w:rsidRDefault="000E788D" w:rsidP="00C976B8">
            <w:pPr>
              <w:jc w:val="center"/>
              <w:rPr>
                <w:rFonts w:ascii="Arial" w:hAnsi="Arial" w:cs="Arial"/>
                <w:b/>
                <w:bCs/>
                <w:sz w:val="22"/>
                <w:szCs w:val="22"/>
              </w:rPr>
            </w:pPr>
          </w:p>
        </w:tc>
        <w:tc>
          <w:tcPr>
            <w:tcW w:w="1376" w:type="dxa"/>
            <w:shd w:val="clear" w:color="auto" w:fill="auto"/>
          </w:tcPr>
          <w:p w14:paraId="4C3D6BEE" w14:textId="77777777" w:rsidR="00C976B8" w:rsidRPr="00037009" w:rsidRDefault="00C976B8" w:rsidP="00C976B8">
            <w:pPr>
              <w:jc w:val="center"/>
              <w:rPr>
                <w:rFonts w:ascii="Arial" w:hAnsi="Arial" w:cs="Arial"/>
                <w:sz w:val="22"/>
                <w:szCs w:val="22"/>
              </w:rPr>
            </w:pPr>
            <w:r w:rsidRPr="00037009">
              <w:rPr>
                <w:rFonts w:ascii="Arial" w:hAnsi="Arial" w:cs="Arial"/>
                <w:sz w:val="22"/>
                <w:szCs w:val="22"/>
              </w:rPr>
              <w:t>√</w:t>
            </w:r>
          </w:p>
          <w:p w14:paraId="6B6272CF" w14:textId="77777777" w:rsidR="000E788D" w:rsidRPr="00037009" w:rsidRDefault="000E788D" w:rsidP="000E788D">
            <w:pPr>
              <w:jc w:val="center"/>
              <w:rPr>
                <w:rFonts w:ascii="Arial" w:hAnsi="Arial" w:cs="Arial"/>
                <w:b/>
                <w:bCs/>
                <w:sz w:val="22"/>
                <w:szCs w:val="22"/>
              </w:rPr>
            </w:pPr>
          </w:p>
        </w:tc>
      </w:tr>
      <w:tr w:rsidR="000E788D" w:rsidRPr="005C6268" w14:paraId="69837578" w14:textId="77777777" w:rsidTr="002B2A98">
        <w:tc>
          <w:tcPr>
            <w:tcW w:w="6275" w:type="dxa"/>
            <w:shd w:val="clear" w:color="auto" w:fill="auto"/>
          </w:tcPr>
          <w:p w14:paraId="6BDC0DF2" w14:textId="6D20D680" w:rsidR="000E788D" w:rsidRPr="001038C1" w:rsidRDefault="000E788D" w:rsidP="008E3735">
            <w:pPr>
              <w:rPr>
                <w:rFonts w:ascii="Arial" w:hAnsi="Arial" w:cs="Arial"/>
                <w:sz w:val="22"/>
                <w:szCs w:val="22"/>
              </w:rPr>
            </w:pPr>
            <w:r w:rsidRPr="00037009">
              <w:rPr>
                <w:rFonts w:ascii="Arial" w:hAnsi="Arial" w:cs="Arial"/>
                <w:sz w:val="22"/>
                <w:szCs w:val="22"/>
              </w:rPr>
              <w:t>Experience of organising a busy workload, assessing priorities with minimum supervision and initiating action</w:t>
            </w:r>
            <w:r w:rsidR="00722E9A">
              <w:rPr>
                <w:rFonts w:ascii="Arial" w:hAnsi="Arial" w:cs="Arial"/>
                <w:sz w:val="22"/>
                <w:szCs w:val="22"/>
              </w:rPr>
              <w:t>s</w:t>
            </w:r>
          </w:p>
        </w:tc>
        <w:tc>
          <w:tcPr>
            <w:tcW w:w="1409" w:type="dxa"/>
            <w:shd w:val="clear" w:color="auto" w:fill="auto"/>
          </w:tcPr>
          <w:p w14:paraId="740FEAD5"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21B0D934"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1889620E" w14:textId="77777777" w:rsidR="000E788D" w:rsidRPr="00037009" w:rsidRDefault="000E788D" w:rsidP="000E788D">
            <w:pPr>
              <w:jc w:val="center"/>
              <w:rPr>
                <w:rFonts w:ascii="Arial" w:hAnsi="Arial" w:cs="Arial"/>
                <w:b/>
                <w:bCs/>
                <w:sz w:val="22"/>
                <w:szCs w:val="22"/>
              </w:rPr>
            </w:pPr>
          </w:p>
        </w:tc>
      </w:tr>
      <w:tr w:rsidR="000E788D" w:rsidRPr="005C6268" w14:paraId="72EE6B0B" w14:textId="77777777" w:rsidTr="002B2A98">
        <w:tc>
          <w:tcPr>
            <w:tcW w:w="6275" w:type="dxa"/>
            <w:shd w:val="clear" w:color="auto" w:fill="auto"/>
          </w:tcPr>
          <w:p w14:paraId="733E7A3F" w14:textId="77777777" w:rsidR="000E788D" w:rsidRPr="00037009" w:rsidRDefault="000E788D" w:rsidP="000E788D">
            <w:pPr>
              <w:rPr>
                <w:rFonts w:ascii="Arial" w:hAnsi="Arial" w:cs="Arial"/>
                <w:sz w:val="22"/>
                <w:szCs w:val="22"/>
              </w:rPr>
            </w:pPr>
            <w:r w:rsidRPr="00037009">
              <w:rPr>
                <w:rFonts w:ascii="Arial" w:hAnsi="Arial" w:cs="Arial"/>
                <w:sz w:val="22"/>
                <w:szCs w:val="22"/>
              </w:rPr>
              <w:t>Experience of producing reports and analysing data</w:t>
            </w:r>
          </w:p>
          <w:p w14:paraId="3EE4B42E" w14:textId="77777777" w:rsidR="000E788D" w:rsidRPr="00037009" w:rsidRDefault="000E788D" w:rsidP="008E3735">
            <w:pPr>
              <w:rPr>
                <w:rFonts w:ascii="Arial" w:hAnsi="Arial" w:cs="Arial"/>
                <w:b/>
                <w:bCs/>
                <w:sz w:val="22"/>
                <w:szCs w:val="22"/>
              </w:rPr>
            </w:pPr>
          </w:p>
        </w:tc>
        <w:tc>
          <w:tcPr>
            <w:tcW w:w="1409" w:type="dxa"/>
            <w:shd w:val="clear" w:color="auto" w:fill="auto"/>
          </w:tcPr>
          <w:p w14:paraId="41392AB3" w14:textId="77777777" w:rsidR="007E6F8F" w:rsidRPr="00037009" w:rsidRDefault="007E6F8F" w:rsidP="007E6F8F">
            <w:pPr>
              <w:jc w:val="center"/>
              <w:rPr>
                <w:rFonts w:ascii="Arial" w:hAnsi="Arial" w:cs="Arial"/>
                <w:sz w:val="22"/>
                <w:szCs w:val="22"/>
              </w:rPr>
            </w:pPr>
            <w:r w:rsidRPr="00037009">
              <w:rPr>
                <w:rFonts w:ascii="Arial" w:hAnsi="Arial" w:cs="Arial"/>
                <w:sz w:val="22"/>
                <w:szCs w:val="22"/>
              </w:rPr>
              <w:t>√</w:t>
            </w:r>
          </w:p>
          <w:p w14:paraId="66E114C3"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18B1AAB4" w14:textId="77777777" w:rsidR="000E788D" w:rsidRPr="00037009" w:rsidRDefault="000E788D" w:rsidP="007E6F8F">
            <w:pPr>
              <w:jc w:val="center"/>
              <w:rPr>
                <w:rFonts w:ascii="Arial" w:hAnsi="Arial" w:cs="Arial"/>
                <w:b/>
                <w:bCs/>
                <w:sz w:val="22"/>
                <w:szCs w:val="22"/>
              </w:rPr>
            </w:pPr>
          </w:p>
        </w:tc>
      </w:tr>
      <w:tr w:rsidR="000E788D" w:rsidRPr="005C6268" w14:paraId="2207AB4A" w14:textId="77777777" w:rsidTr="002B2A98">
        <w:tc>
          <w:tcPr>
            <w:tcW w:w="6275" w:type="dxa"/>
            <w:shd w:val="clear" w:color="auto" w:fill="auto"/>
          </w:tcPr>
          <w:p w14:paraId="3F8D72EB" w14:textId="066E562C" w:rsidR="000E788D" w:rsidRPr="00037009" w:rsidRDefault="000E788D" w:rsidP="000E788D">
            <w:pPr>
              <w:rPr>
                <w:rFonts w:ascii="Arial" w:hAnsi="Arial" w:cs="Arial"/>
                <w:sz w:val="22"/>
                <w:szCs w:val="22"/>
              </w:rPr>
            </w:pPr>
            <w:r w:rsidRPr="00037009">
              <w:rPr>
                <w:rFonts w:ascii="Arial" w:hAnsi="Arial" w:cs="Arial"/>
                <w:sz w:val="22"/>
                <w:szCs w:val="22"/>
              </w:rPr>
              <w:t xml:space="preserve">Evidence of effective relationship building across organisations, </w:t>
            </w:r>
            <w:r w:rsidR="001038C1" w:rsidRPr="00037009">
              <w:rPr>
                <w:rFonts w:ascii="Arial" w:hAnsi="Arial" w:cs="Arial"/>
                <w:sz w:val="22"/>
                <w:szCs w:val="22"/>
              </w:rPr>
              <w:t>disciplines,</w:t>
            </w:r>
            <w:r w:rsidRPr="00037009">
              <w:rPr>
                <w:rFonts w:ascii="Arial" w:hAnsi="Arial" w:cs="Arial"/>
                <w:sz w:val="22"/>
                <w:szCs w:val="22"/>
              </w:rPr>
              <w:t xml:space="preserve"> and professions</w:t>
            </w:r>
          </w:p>
          <w:p w14:paraId="307E66D5" w14:textId="77777777" w:rsidR="000E788D" w:rsidRPr="00037009" w:rsidRDefault="000E788D" w:rsidP="008E3735">
            <w:pPr>
              <w:rPr>
                <w:rFonts w:ascii="Arial" w:hAnsi="Arial" w:cs="Arial"/>
                <w:b/>
                <w:bCs/>
                <w:sz w:val="22"/>
                <w:szCs w:val="22"/>
              </w:rPr>
            </w:pPr>
          </w:p>
        </w:tc>
        <w:tc>
          <w:tcPr>
            <w:tcW w:w="1409" w:type="dxa"/>
            <w:shd w:val="clear" w:color="auto" w:fill="auto"/>
          </w:tcPr>
          <w:p w14:paraId="7C3BBB76"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1A93A604"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2D549C94" w14:textId="77777777" w:rsidR="000E788D" w:rsidRPr="00037009" w:rsidRDefault="000E788D" w:rsidP="000E788D">
            <w:pPr>
              <w:jc w:val="center"/>
              <w:rPr>
                <w:rFonts w:ascii="Arial" w:hAnsi="Arial" w:cs="Arial"/>
                <w:b/>
                <w:bCs/>
                <w:sz w:val="22"/>
                <w:szCs w:val="22"/>
              </w:rPr>
            </w:pPr>
          </w:p>
        </w:tc>
      </w:tr>
      <w:tr w:rsidR="000E788D" w:rsidRPr="005C6268" w14:paraId="244F9B21" w14:textId="77777777" w:rsidTr="002B2A98">
        <w:tc>
          <w:tcPr>
            <w:tcW w:w="6275" w:type="dxa"/>
            <w:shd w:val="clear" w:color="auto" w:fill="auto"/>
          </w:tcPr>
          <w:p w14:paraId="749716B5" w14:textId="51EC9CA4" w:rsidR="000E788D" w:rsidRPr="001038C1" w:rsidRDefault="000E788D" w:rsidP="008E3735">
            <w:pPr>
              <w:rPr>
                <w:rFonts w:ascii="Arial" w:hAnsi="Arial" w:cs="Arial"/>
                <w:sz w:val="22"/>
                <w:szCs w:val="22"/>
              </w:rPr>
            </w:pPr>
            <w:r w:rsidRPr="00037009">
              <w:rPr>
                <w:rFonts w:ascii="Arial" w:hAnsi="Arial" w:cs="Arial"/>
                <w:sz w:val="22"/>
                <w:szCs w:val="22"/>
              </w:rPr>
              <w:t>Familiarity in website design or content management</w:t>
            </w:r>
          </w:p>
        </w:tc>
        <w:tc>
          <w:tcPr>
            <w:tcW w:w="1409" w:type="dxa"/>
            <w:shd w:val="clear" w:color="auto" w:fill="auto"/>
          </w:tcPr>
          <w:p w14:paraId="634F0F1E"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6B03EB5B"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1068ECC2" w14:textId="77777777" w:rsidR="000E788D" w:rsidRPr="00037009" w:rsidRDefault="000E788D" w:rsidP="000E788D">
            <w:pPr>
              <w:jc w:val="center"/>
              <w:rPr>
                <w:rFonts w:ascii="Arial" w:hAnsi="Arial" w:cs="Arial"/>
                <w:b/>
                <w:bCs/>
                <w:sz w:val="22"/>
                <w:szCs w:val="22"/>
              </w:rPr>
            </w:pPr>
          </w:p>
        </w:tc>
      </w:tr>
      <w:tr w:rsidR="0073554E" w:rsidRPr="005C6268" w14:paraId="0D27E3F8" w14:textId="77777777" w:rsidTr="002B2A98">
        <w:tc>
          <w:tcPr>
            <w:tcW w:w="6275" w:type="dxa"/>
            <w:shd w:val="clear" w:color="auto" w:fill="auto"/>
          </w:tcPr>
          <w:p w14:paraId="7E625AFC" w14:textId="577CB0C8" w:rsidR="0073554E" w:rsidRPr="00037009" w:rsidRDefault="0073554E" w:rsidP="008E3735">
            <w:pPr>
              <w:rPr>
                <w:rFonts w:ascii="Arial" w:hAnsi="Arial" w:cs="Arial"/>
                <w:sz w:val="22"/>
                <w:szCs w:val="22"/>
              </w:rPr>
            </w:pPr>
            <w:r>
              <w:rPr>
                <w:rFonts w:ascii="Arial" w:hAnsi="Arial" w:cs="Arial"/>
                <w:sz w:val="22"/>
                <w:szCs w:val="22"/>
              </w:rPr>
              <w:t>Experience monitoring financial budgets</w:t>
            </w:r>
          </w:p>
        </w:tc>
        <w:tc>
          <w:tcPr>
            <w:tcW w:w="1409" w:type="dxa"/>
            <w:shd w:val="clear" w:color="auto" w:fill="auto"/>
          </w:tcPr>
          <w:p w14:paraId="1E497B99" w14:textId="277D4B0B" w:rsidR="0073554E" w:rsidRPr="0073554E" w:rsidRDefault="0073554E" w:rsidP="0073554E">
            <w:pPr>
              <w:jc w:val="center"/>
              <w:rPr>
                <w:rFonts w:ascii="Arial" w:hAnsi="Arial" w:cs="Arial"/>
                <w:sz w:val="22"/>
                <w:szCs w:val="22"/>
              </w:rPr>
            </w:pPr>
            <w:r w:rsidRPr="00037009">
              <w:rPr>
                <w:rFonts w:ascii="Arial" w:hAnsi="Arial" w:cs="Arial"/>
                <w:sz w:val="22"/>
                <w:szCs w:val="22"/>
              </w:rPr>
              <w:t>√</w:t>
            </w:r>
          </w:p>
        </w:tc>
        <w:tc>
          <w:tcPr>
            <w:tcW w:w="1376" w:type="dxa"/>
            <w:shd w:val="clear" w:color="auto" w:fill="auto"/>
          </w:tcPr>
          <w:p w14:paraId="04174E6A" w14:textId="77777777" w:rsidR="0073554E" w:rsidRPr="00037009" w:rsidRDefault="0073554E" w:rsidP="000E788D">
            <w:pPr>
              <w:jc w:val="center"/>
              <w:rPr>
                <w:rFonts w:ascii="Arial" w:hAnsi="Arial" w:cs="Arial"/>
                <w:sz w:val="22"/>
                <w:szCs w:val="22"/>
              </w:rPr>
            </w:pPr>
          </w:p>
        </w:tc>
      </w:tr>
      <w:tr w:rsidR="00FB491F" w:rsidRPr="005C6268" w14:paraId="0E213EE3" w14:textId="77777777" w:rsidTr="002B2A98">
        <w:tc>
          <w:tcPr>
            <w:tcW w:w="6275" w:type="dxa"/>
            <w:shd w:val="clear" w:color="auto" w:fill="FFEAC1"/>
          </w:tcPr>
          <w:p w14:paraId="1CFF13DD"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Skills</w:t>
            </w:r>
          </w:p>
        </w:tc>
        <w:tc>
          <w:tcPr>
            <w:tcW w:w="1409" w:type="dxa"/>
            <w:shd w:val="clear" w:color="auto" w:fill="FFEAC1"/>
          </w:tcPr>
          <w:p w14:paraId="00A9B4B8" w14:textId="77777777" w:rsidR="00FB491F" w:rsidRPr="005C6268" w:rsidRDefault="00FB491F" w:rsidP="000E788D">
            <w:pPr>
              <w:jc w:val="center"/>
              <w:rPr>
                <w:rFonts w:ascii="Arial" w:hAnsi="Arial" w:cs="Arial"/>
                <w:b/>
                <w:bCs/>
                <w:sz w:val="24"/>
                <w:szCs w:val="24"/>
              </w:rPr>
            </w:pPr>
          </w:p>
        </w:tc>
        <w:tc>
          <w:tcPr>
            <w:tcW w:w="1376" w:type="dxa"/>
            <w:shd w:val="clear" w:color="auto" w:fill="FFEAC1"/>
          </w:tcPr>
          <w:p w14:paraId="0986A980" w14:textId="77777777" w:rsidR="00FB491F" w:rsidRPr="005C6268" w:rsidRDefault="00FB491F" w:rsidP="000E788D">
            <w:pPr>
              <w:jc w:val="center"/>
              <w:rPr>
                <w:rFonts w:ascii="Arial" w:hAnsi="Arial" w:cs="Arial"/>
                <w:b/>
                <w:bCs/>
                <w:sz w:val="24"/>
                <w:szCs w:val="24"/>
              </w:rPr>
            </w:pPr>
          </w:p>
        </w:tc>
      </w:tr>
      <w:tr w:rsidR="00FB491F" w:rsidRPr="005C6268" w14:paraId="740CEF2B" w14:textId="77777777" w:rsidTr="002B2A98">
        <w:tc>
          <w:tcPr>
            <w:tcW w:w="6275" w:type="dxa"/>
            <w:shd w:val="clear" w:color="auto" w:fill="auto"/>
          </w:tcPr>
          <w:p w14:paraId="51E6691E" w14:textId="084558FD" w:rsidR="00FB491F" w:rsidRPr="001038C1" w:rsidRDefault="000E788D" w:rsidP="008E3735">
            <w:pPr>
              <w:rPr>
                <w:rFonts w:ascii="Arial" w:hAnsi="Arial" w:cs="Arial"/>
                <w:sz w:val="22"/>
                <w:szCs w:val="22"/>
              </w:rPr>
            </w:pPr>
            <w:r w:rsidRPr="00037009">
              <w:rPr>
                <w:rFonts w:ascii="Arial" w:hAnsi="Arial" w:cs="Arial"/>
                <w:sz w:val="22"/>
                <w:szCs w:val="22"/>
              </w:rPr>
              <w:t>Excellent verbal and written communication skills</w:t>
            </w:r>
            <w:r w:rsidRPr="00037009">
              <w:rPr>
                <w:rFonts w:ascii="Arial" w:hAnsi="Arial"/>
                <w:sz w:val="22"/>
                <w:szCs w:val="22"/>
              </w:rPr>
              <w:t>, including presenting findings and ideas to groups of people (</w:t>
            </w:r>
            <w:proofErr w:type="gramStart"/>
            <w:r w:rsidRPr="00037009">
              <w:rPr>
                <w:rFonts w:ascii="Arial" w:hAnsi="Arial"/>
                <w:sz w:val="22"/>
                <w:szCs w:val="22"/>
              </w:rPr>
              <w:t>e.g.</w:t>
            </w:r>
            <w:proofErr w:type="gramEnd"/>
            <w:r w:rsidRPr="00037009">
              <w:rPr>
                <w:rFonts w:ascii="Arial" w:hAnsi="Arial"/>
                <w:sz w:val="22"/>
                <w:szCs w:val="22"/>
              </w:rPr>
              <w:t xml:space="preserve"> newsletters, research publications, web dissemination)</w:t>
            </w:r>
          </w:p>
        </w:tc>
        <w:tc>
          <w:tcPr>
            <w:tcW w:w="1409" w:type="dxa"/>
            <w:shd w:val="clear" w:color="auto" w:fill="auto"/>
          </w:tcPr>
          <w:p w14:paraId="0F5B96CE"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47B51209" w14:textId="77777777" w:rsidR="00FB491F" w:rsidRPr="00037009" w:rsidRDefault="00FB491F" w:rsidP="000E788D">
            <w:pPr>
              <w:jc w:val="center"/>
              <w:rPr>
                <w:rFonts w:ascii="Arial" w:hAnsi="Arial" w:cs="Arial"/>
                <w:b/>
                <w:bCs/>
                <w:sz w:val="22"/>
                <w:szCs w:val="22"/>
              </w:rPr>
            </w:pPr>
          </w:p>
        </w:tc>
        <w:tc>
          <w:tcPr>
            <w:tcW w:w="1376" w:type="dxa"/>
            <w:shd w:val="clear" w:color="auto" w:fill="auto"/>
          </w:tcPr>
          <w:p w14:paraId="0881BBC3" w14:textId="77777777" w:rsidR="00FB491F" w:rsidRPr="00037009" w:rsidRDefault="00FB491F" w:rsidP="000E788D">
            <w:pPr>
              <w:jc w:val="center"/>
              <w:rPr>
                <w:rFonts w:ascii="Arial" w:hAnsi="Arial" w:cs="Arial"/>
                <w:b/>
                <w:bCs/>
                <w:sz w:val="22"/>
                <w:szCs w:val="22"/>
              </w:rPr>
            </w:pPr>
          </w:p>
        </w:tc>
      </w:tr>
      <w:tr w:rsidR="000E788D" w:rsidRPr="005C6268" w14:paraId="5F770375" w14:textId="77777777" w:rsidTr="002B2A98">
        <w:tc>
          <w:tcPr>
            <w:tcW w:w="6275" w:type="dxa"/>
            <w:shd w:val="clear" w:color="auto" w:fill="auto"/>
          </w:tcPr>
          <w:p w14:paraId="2F4041D4" w14:textId="77777777" w:rsidR="000E788D" w:rsidRPr="00037009" w:rsidRDefault="000E788D" w:rsidP="000E788D">
            <w:pPr>
              <w:rPr>
                <w:rFonts w:ascii="Arial" w:hAnsi="Arial"/>
                <w:sz w:val="22"/>
                <w:szCs w:val="22"/>
              </w:rPr>
            </w:pPr>
            <w:r w:rsidRPr="00037009">
              <w:rPr>
                <w:rFonts w:ascii="Arial" w:hAnsi="Arial"/>
                <w:sz w:val="22"/>
                <w:szCs w:val="22"/>
              </w:rPr>
              <w:t>Highly developed organisational skills</w:t>
            </w:r>
          </w:p>
          <w:p w14:paraId="4F2A2992" w14:textId="77777777" w:rsidR="000E788D" w:rsidRPr="00037009" w:rsidRDefault="000E788D" w:rsidP="008E3735">
            <w:pPr>
              <w:rPr>
                <w:rFonts w:ascii="Arial" w:hAnsi="Arial" w:cs="Arial"/>
                <w:b/>
                <w:bCs/>
                <w:sz w:val="22"/>
                <w:szCs w:val="22"/>
              </w:rPr>
            </w:pPr>
          </w:p>
        </w:tc>
        <w:tc>
          <w:tcPr>
            <w:tcW w:w="1409" w:type="dxa"/>
            <w:shd w:val="clear" w:color="auto" w:fill="auto"/>
          </w:tcPr>
          <w:p w14:paraId="1F89B1CA"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00764D81"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55880D67" w14:textId="77777777" w:rsidR="000E788D" w:rsidRPr="00037009" w:rsidRDefault="000E788D" w:rsidP="000E788D">
            <w:pPr>
              <w:jc w:val="center"/>
              <w:rPr>
                <w:rFonts w:ascii="Arial" w:hAnsi="Arial" w:cs="Arial"/>
                <w:b/>
                <w:bCs/>
                <w:sz w:val="22"/>
                <w:szCs w:val="22"/>
              </w:rPr>
            </w:pPr>
          </w:p>
        </w:tc>
      </w:tr>
      <w:tr w:rsidR="000E788D" w:rsidRPr="005C6268" w14:paraId="71948053" w14:textId="77777777" w:rsidTr="002B2A98">
        <w:tc>
          <w:tcPr>
            <w:tcW w:w="6275" w:type="dxa"/>
            <w:shd w:val="clear" w:color="auto" w:fill="auto"/>
          </w:tcPr>
          <w:p w14:paraId="064C7729" w14:textId="677392B0" w:rsidR="000E788D" w:rsidRPr="001038C1" w:rsidRDefault="000E788D" w:rsidP="008E3735">
            <w:pPr>
              <w:rPr>
                <w:rFonts w:ascii="Arial" w:hAnsi="Arial"/>
                <w:sz w:val="22"/>
                <w:szCs w:val="22"/>
              </w:rPr>
            </w:pPr>
            <w:r w:rsidRPr="00037009">
              <w:rPr>
                <w:rFonts w:ascii="Arial" w:hAnsi="Arial"/>
                <w:sz w:val="22"/>
                <w:szCs w:val="22"/>
              </w:rPr>
              <w:t>High level of IT skills including the usual MS Office and other software packages</w:t>
            </w:r>
          </w:p>
        </w:tc>
        <w:tc>
          <w:tcPr>
            <w:tcW w:w="1409" w:type="dxa"/>
            <w:shd w:val="clear" w:color="auto" w:fill="auto"/>
          </w:tcPr>
          <w:p w14:paraId="3E84238E"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6E54D93F"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481F3DD9" w14:textId="77777777" w:rsidR="000E788D" w:rsidRPr="00037009" w:rsidRDefault="000E788D" w:rsidP="000E788D">
            <w:pPr>
              <w:jc w:val="center"/>
              <w:rPr>
                <w:rFonts w:ascii="Arial" w:hAnsi="Arial" w:cs="Arial"/>
                <w:b/>
                <w:bCs/>
                <w:sz w:val="22"/>
                <w:szCs w:val="22"/>
              </w:rPr>
            </w:pPr>
          </w:p>
        </w:tc>
      </w:tr>
      <w:tr w:rsidR="000E788D" w:rsidRPr="005C6268" w14:paraId="5FFA78E7" w14:textId="77777777" w:rsidTr="002B2A98">
        <w:tc>
          <w:tcPr>
            <w:tcW w:w="6275" w:type="dxa"/>
            <w:shd w:val="clear" w:color="auto" w:fill="auto"/>
          </w:tcPr>
          <w:p w14:paraId="09FC85A4" w14:textId="48594071" w:rsidR="000E788D" w:rsidRPr="001038C1" w:rsidRDefault="000E788D" w:rsidP="008E3735">
            <w:pPr>
              <w:rPr>
                <w:rFonts w:ascii="Arial" w:hAnsi="Arial"/>
                <w:sz w:val="22"/>
                <w:szCs w:val="22"/>
              </w:rPr>
            </w:pPr>
            <w:r w:rsidRPr="00037009">
              <w:rPr>
                <w:rFonts w:ascii="Arial" w:hAnsi="Arial"/>
                <w:sz w:val="22"/>
                <w:szCs w:val="22"/>
              </w:rPr>
              <w:t>Excellent inter-personal skills</w:t>
            </w:r>
            <w:r w:rsidR="001038C1">
              <w:rPr>
                <w:rFonts w:ascii="Arial" w:hAnsi="Arial"/>
                <w:sz w:val="22"/>
                <w:szCs w:val="22"/>
              </w:rPr>
              <w:t xml:space="preserve">, </w:t>
            </w:r>
            <w:r w:rsidRPr="00037009">
              <w:rPr>
                <w:rFonts w:ascii="Arial" w:hAnsi="Arial"/>
                <w:sz w:val="22"/>
                <w:szCs w:val="22"/>
              </w:rPr>
              <w:t>the ability to work with a wide range of people and in a close-knit team working to deadlines.</w:t>
            </w:r>
          </w:p>
        </w:tc>
        <w:tc>
          <w:tcPr>
            <w:tcW w:w="1409" w:type="dxa"/>
            <w:shd w:val="clear" w:color="auto" w:fill="auto"/>
          </w:tcPr>
          <w:p w14:paraId="379F8E17"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7F1AD3F4"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43424268" w14:textId="77777777" w:rsidR="000E788D" w:rsidRPr="00037009" w:rsidRDefault="000E788D" w:rsidP="000E788D">
            <w:pPr>
              <w:jc w:val="center"/>
              <w:rPr>
                <w:rFonts w:ascii="Arial" w:hAnsi="Arial" w:cs="Arial"/>
                <w:b/>
                <w:bCs/>
                <w:sz w:val="22"/>
                <w:szCs w:val="22"/>
              </w:rPr>
            </w:pPr>
          </w:p>
        </w:tc>
      </w:tr>
      <w:tr w:rsidR="000E788D" w:rsidRPr="005C6268" w14:paraId="293F883B" w14:textId="77777777" w:rsidTr="002B2A98">
        <w:tc>
          <w:tcPr>
            <w:tcW w:w="6275" w:type="dxa"/>
            <w:shd w:val="clear" w:color="auto" w:fill="auto"/>
          </w:tcPr>
          <w:p w14:paraId="26FD300E" w14:textId="77777777" w:rsidR="000E788D" w:rsidRPr="00037009" w:rsidRDefault="000E788D" w:rsidP="000E788D">
            <w:pPr>
              <w:rPr>
                <w:rFonts w:ascii="Arial" w:hAnsi="Arial" w:cs="Arial"/>
                <w:sz w:val="22"/>
                <w:szCs w:val="22"/>
              </w:rPr>
            </w:pPr>
            <w:r w:rsidRPr="00037009">
              <w:rPr>
                <w:rFonts w:ascii="Arial" w:hAnsi="Arial" w:cs="Arial"/>
                <w:sz w:val="22"/>
                <w:szCs w:val="22"/>
              </w:rPr>
              <w:t xml:space="preserve">Ability to plan and organise own work </w:t>
            </w:r>
            <w:proofErr w:type="gramStart"/>
            <w:r w:rsidRPr="00037009">
              <w:rPr>
                <w:rFonts w:ascii="Arial" w:hAnsi="Arial" w:cs="Arial"/>
                <w:sz w:val="22"/>
                <w:szCs w:val="22"/>
              </w:rPr>
              <w:t>methodically</w:t>
            </w:r>
            <w:proofErr w:type="gramEnd"/>
          </w:p>
          <w:p w14:paraId="5A293F68" w14:textId="77777777" w:rsidR="000E788D" w:rsidRPr="00037009" w:rsidRDefault="000E788D" w:rsidP="008E3735">
            <w:pPr>
              <w:rPr>
                <w:rFonts w:ascii="Arial" w:hAnsi="Arial" w:cs="Arial"/>
                <w:b/>
                <w:bCs/>
                <w:sz w:val="22"/>
                <w:szCs w:val="22"/>
              </w:rPr>
            </w:pPr>
          </w:p>
        </w:tc>
        <w:tc>
          <w:tcPr>
            <w:tcW w:w="1409" w:type="dxa"/>
            <w:shd w:val="clear" w:color="auto" w:fill="auto"/>
          </w:tcPr>
          <w:p w14:paraId="7B726D11"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6FCF21C7"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784FD231" w14:textId="77777777" w:rsidR="000E788D" w:rsidRPr="00037009" w:rsidRDefault="000E788D" w:rsidP="000E788D">
            <w:pPr>
              <w:jc w:val="center"/>
              <w:rPr>
                <w:rFonts w:ascii="Arial" w:hAnsi="Arial" w:cs="Arial"/>
                <w:b/>
                <w:bCs/>
                <w:sz w:val="22"/>
                <w:szCs w:val="22"/>
              </w:rPr>
            </w:pPr>
          </w:p>
        </w:tc>
      </w:tr>
      <w:tr w:rsidR="000E788D" w:rsidRPr="005C6268" w14:paraId="41B3B81E" w14:textId="77777777" w:rsidTr="002B2A98">
        <w:tc>
          <w:tcPr>
            <w:tcW w:w="6275" w:type="dxa"/>
            <w:shd w:val="clear" w:color="auto" w:fill="auto"/>
          </w:tcPr>
          <w:p w14:paraId="0559FE9A" w14:textId="77777777" w:rsidR="000E788D" w:rsidRPr="00037009" w:rsidRDefault="000E788D" w:rsidP="008E3735">
            <w:pPr>
              <w:rPr>
                <w:rFonts w:ascii="Arial" w:hAnsi="Arial" w:cs="Arial"/>
                <w:sz w:val="22"/>
                <w:szCs w:val="22"/>
              </w:rPr>
            </w:pPr>
            <w:r w:rsidRPr="00037009">
              <w:rPr>
                <w:rFonts w:ascii="Arial" w:hAnsi="Arial" w:cs="Arial"/>
                <w:sz w:val="22"/>
                <w:szCs w:val="22"/>
              </w:rPr>
              <w:t xml:space="preserve">Ability to maintain administrative systems and </w:t>
            </w:r>
            <w:proofErr w:type="gramStart"/>
            <w:r w:rsidRPr="00037009">
              <w:rPr>
                <w:rFonts w:ascii="Arial" w:hAnsi="Arial" w:cs="Arial"/>
                <w:sz w:val="22"/>
                <w:szCs w:val="22"/>
              </w:rPr>
              <w:t>records</w:t>
            </w:r>
            <w:proofErr w:type="gramEnd"/>
          </w:p>
          <w:p w14:paraId="68891224" w14:textId="77777777" w:rsidR="000E788D" w:rsidRPr="00037009" w:rsidRDefault="000E788D" w:rsidP="008E3735">
            <w:pPr>
              <w:rPr>
                <w:rFonts w:ascii="Arial" w:hAnsi="Arial" w:cs="Arial"/>
                <w:b/>
                <w:bCs/>
                <w:sz w:val="22"/>
                <w:szCs w:val="22"/>
              </w:rPr>
            </w:pPr>
          </w:p>
        </w:tc>
        <w:tc>
          <w:tcPr>
            <w:tcW w:w="1409" w:type="dxa"/>
            <w:shd w:val="clear" w:color="auto" w:fill="auto"/>
          </w:tcPr>
          <w:p w14:paraId="6D89D1C2" w14:textId="77777777" w:rsidR="000E788D" w:rsidRPr="00037009" w:rsidRDefault="000E788D" w:rsidP="000E788D">
            <w:pPr>
              <w:jc w:val="center"/>
              <w:rPr>
                <w:rFonts w:ascii="Arial" w:hAnsi="Arial" w:cs="Arial"/>
                <w:sz w:val="22"/>
                <w:szCs w:val="22"/>
              </w:rPr>
            </w:pPr>
            <w:r w:rsidRPr="00037009">
              <w:rPr>
                <w:rFonts w:ascii="Arial" w:hAnsi="Arial" w:cs="Arial"/>
                <w:sz w:val="22"/>
                <w:szCs w:val="22"/>
              </w:rPr>
              <w:t>√</w:t>
            </w:r>
          </w:p>
          <w:p w14:paraId="5B40E1C8" w14:textId="77777777" w:rsidR="000E788D" w:rsidRPr="00037009" w:rsidRDefault="000E788D" w:rsidP="000E788D">
            <w:pPr>
              <w:jc w:val="center"/>
              <w:rPr>
                <w:rFonts w:ascii="Arial" w:hAnsi="Arial" w:cs="Arial"/>
                <w:b/>
                <w:bCs/>
                <w:sz w:val="22"/>
                <w:szCs w:val="22"/>
              </w:rPr>
            </w:pPr>
          </w:p>
        </w:tc>
        <w:tc>
          <w:tcPr>
            <w:tcW w:w="1376" w:type="dxa"/>
            <w:shd w:val="clear" w:color="auto" w:fill="auto"/>
          </w:tcPr>
          <w:p w14:paraId="63229B7B" w14:textId="77777777" w:rsidR="000E788D" w:rsidRPr="00037009" w:rsidRDefault="000E788D" w:rsidP="000E788D">
            <w:pPr>
              <w:jc w:val="center"/>
              <w:rPr>
                <w:rFonts w:ascii="Arial" w:hAnsi="Arial" w:cs="Arial"/>
                <w:b/>
                <w:bCs/>
                <w:sz w:val="22"/>
                <w:szCs w:val="22"/>
              </w:rPr>
            </w:pPr>
          </w:p>
        </w:tc>
      </w:tr>
      <w:tr w:rsidR="00FB491F" w:rsidRPr="005C6268" w14:paraId="0CF7E29D" w14:textId="77777777" w:rsidTr="002B2A98">
        <w:tc>
          <w:tcPr>
            <w:tcW w:w="6275" w:type="dxa"/>
            <w:shd w:val="clear" w:color="auto" w:fill="FFEAC1"/>
          </w:tcPr>
          <w:p w14:paraId="26AB2919"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Attributes</w:t>
            </w:r>
          </w:p>
        </w:tc>
        <w:tc>
          <w:tcPr>
            <w:tcW w:w="1409" w:type="dxa"/>
            <w:shd w:val="clear" w:color="auto" w:fill="FFEAC1"/>
          </w:tcPr>
          <w:p w14:paraId="0F546187" w14:textId="77777777" w:rsidR="00FB491F" w:rsidRPr="005C6268" w:rsidRDefault="00FB491F" w:rsidP="000E788D">
            <w:pPr>
              <w:jc w:val="center"/>
              <w:rPr>
                <w:rFonts w:ascii="Arial" w:hAnsi="Arial" w:cs="Arial"/>
                <w:b/>
                <w:bCs/>
                <w:sz w:val="24"/>
                <w:szCs w:val="24"/>
              </w:rPr>
            </w:pPr>
          </w:p>
        </w:tc>
        <w:tc>
          <w:tcPr>
            <w:tcW w:w="1376" w:type="dxa"/>
            <w:shd w:val="clear" w:color="auto" w:fill="FFEAC1"/>
          </w:tcPr>
          <w:p w14:paraId="332E296C" w14:textId="77777777" w:rsidR="00FB491F" w:rsidRPr="005C6268" w:rsidRDefault="00FB491F" w:rsidP="000E788D">
            <w:pPr>
              <w:jc w:val="center"/>
              <w:rPr>
                <w:rFonts w:ascii="Arial" w:hAnsi="Arial" w:cs="Arial"/>
                <w:b/>
                <w:bCs/>
                <w:sz w:val="24"/>
                <w:szCs w:val="24"/>
              </w:rPr>
            </w:pPr>
          </w:p>
        </w:tc>
      </w:tr>
      <w:tr w:rsidR="002B2A98" w:rsidRPr="005C6268" w14:paraId="186513C5" w14:textId="77777777" w:rsidTr="002B2A98">
        <w:tc>
          <w:tcPr>
            <w:tcW w:w="6275" w:type="dxa"/>
            <w:shd w:val="clear" w:color="auto" w:fill="auto"/>
          </w:tcPr>
          <w:p w14:paraId="4F85CFB6" w14:textId="4E0DD03D" w:rsidR="002B2A98" w:rsidRPr="001038C1" w:rsidRDefault="002B2A98" w:rsidP="002B2A98">
            <w:pPr>
              <w:rPr>
                <w:rFonts w:ascii="Arial" w:hAnsi="Arial" w:cs="Arial"/>
                <w:sz w:val="22"/>
                <w:szCs w:val="22"/>
              </w:rPr>
            </w:pPr>
            <w:r w:rsidRPr="00037009">
              <w:rPr>
                <w:rFonts w:ascii="Arial" w:hAnsi="Arial" w:cs="Arial"/>
                <w:sz w:val="22"/>
                <w:szCs w:val="22"/>
              </w:rPr>
              <w:t>Ability to work independently, be proactive and use own initiative.</w:t>
            </w:r>
          </w:p>
        </w:tc>
        <w:tc>
          <w:tcPr>
            <w:tcW w:w="1409" w:type="dxa"/>
            <w:shd w:val="clear" w:color="auto" w:fill="auto"/>
          </w:tcPr>
          <w:p w14:paraId="669FCE64" w14:textId="77777777" w:rsidR="002B2A98" w:rsidRPr="00037009" w:rsidRDefault="002B2A98" w:rsidP="002B2A98">
            <w:pPr>
              <w:jc w:val="center"/>
              <w:rPr>
                <w:rFonts w:ascii="Arial" w:hAnsi="Arial" w:cs="Arial"/>
                <w:sz w:val="22"/>
                <w:szCs w:val="22"/>
              </w:rPr>
            </w:pPr>
            <w:r w:rsidRPr="00037009">
              <w:rPr>
                <w:rFonts w:ascii="Arial" w:hAnsi="Arial" w:cs="Arial"/>
                <w:sz w:val="22"/>
                <w:szCs w:val="22"/>
              </w:rPr>
              <w:t>√</w:t>
            </w:r>
          </w:p>
          <w:p w14:paraId="5B7E55F4" w14:textId="77777777" w:rsidR="002B2A98" w:rsidRPr="00037009" w:rsidRDefault="002B2A98" w:rsidP="002B2A98">
            <w:pPr>
              <w:jc w:val="center"/>
              <w:rPr>
                <w:rFonts w:ascii="Arial" w:hAnsi="Arial" w:cs="Arial"/>
                <w:b/>
                <w:bCs/>
                <w:sz w:val="22"/>
                <w:szCs w:val="22"/>
              </w:rPr>
            </w:pPr>
          </w:p>
        </w:tc>
        <w:tc>
          <w:tcPr>
            <w:tcW w:w="1376" w:type="dxa"/>
            <w:shd w:val="clear" w:color="auto" w:fill="auto"/>
          </w:tcPr>
          <w:p w14:paraId="59C5E813" w14:textId="77777777" w:rsidR="002B2A98" w:rsidRPr="00037009" w:rsidRDefault="002B2A98" w:rsidP="002B2A98">
            <w:pPr>
              <w:jc w:val="center"/>
              <w:rPr>
                <w:rFonts w:ascii="Arial" w:hAnsi="Arial" w:cs="Arial"/>
                <w:b/>
                <w:bCs/>
                <w:sz w:val="22"/>
                <w:szCs w:val="22"/>
              </w:rPr>
            </w:pPr>
          </w:p>
        </w:tc>
      </w:tr>
      <w:tr w:rsidR="002B2A98" w:rsidRPr="005C6268" w14:paraId="5E7EE897" w14:textId="77777777" w:rsidTr="002B2A98">
        <w:tc>
          <w:tcPr>
            <w:tcW w:w="6275" w:type="dxa"/>
            <w:shd w:val="clear" w:color="auto" w:fill="auto"/>
          </w:tcPr>
          <w:p w14:paraId="78B4317F" w14:textId="77777777" w:rsidR="002B2A98" w:rsidRPr="00037009" w:rsidRDefault="002B2A98" w:rsidP="002B2A98">
            <w:pPr>
              <w:rPr>
                <w:rFonts w:ascii="Arial" w:hAnsi="Arial" w:cs="Arial"/>
                <w:sz w:val="22"/>
                <w:szCs w:val="22"/>
              </w:rPr>
            </w:pPr>
            <w:r w:rsidRPr="00037009">
              <w:rPr>
                <w:rFonts w:ascii="Arial" w:hAnsi="Arial" w:cs="Arial"/>
                <w:sz w:val="22"/>
                <w:szCs w:val="22"/>
              </w:rPr>
              <w:t xml:space="preserve">Analytical, able to solve problems and take </w:t>
            </w:r>
            <w:proofErr w:type="gramStart"/>
            <w:r w:rsidRPr="00037009">
              <w:rPr>
                <w:rFonts w:ascii="Arial" w:hAnsi="Arial" w:cs="Arial"/>
                <w:sz w:val="22"/>
                <w:szCs w:val="22"/>
              </w:rPr>
              <w:t>responsibility</w:t>
            </w:r>
            <w:proofErr w:type="gramEnd"/>
          </w:p>
          <w:p w14:paraId="33DBD989" w14:textId="77777777" w:rsidR="002B2A98" w:rsidRPr="00037009" w:rsidRDefault="002B2A98" w:rsidP="002B2A98">
            <w:pPr>
              <w:rPr>
                <w:rFonts w:ascii="Arial" w:hAnsi="Arial" w:cs="Arial"/>
                <w:b/>
                <w:bCs/>
                <w:sz w:val="22"/>
                <w:szCs w:val="22"/>
              </w:rPr>
            </w:pPr>
          </w:p>
        </w:tc>
        <w:tc>
          <w:tcPr>
            <w:tcW w:w="1409" w:type="dxa"/>
            <w:shd w:val="clear" w:color="auto" w:fill="auto"/>
          </w:tcPr>
          <w:p w14:paraId="1BBDCFC3" w14:textId="77777777" w:rsidR="002B2A98" w:rsidRPr="00037009" w:rsidRDefault="002B2A98" w:rsidP="002B2A98">
            <w:pPr>
              <w:jc w:val="center"/>
              <w:rPr>
                <w:rFonts w:ascii="Arial" w:hAnsi="Arial" w:cs="Arial"/>
                <w:sz w:val="22"/>
                <w:szCs w:val="22"/>
              </w:rPr>
            </w:pPr>
            <w:r w:rsidRPr="00037009">
              <w:rPr>
                <w:rFonts w:ascii="Arial" w:hAnsi="Arial" w:cs="Arial"/>
                <w:sz w:val="22"/>
                <w:szCs w:val="22"/>
              </w:rPr>
              <w:t>√</w:t>
            </w:r>
          </w:p>
          <w:p w14:paraId="1435351D" w14:textId="77777777" w:rsidR="002B2A98" w:rsidRPr="00037009" w:rsidRDefault="002B2A98" w:rsidP="002B2A98">
            <w:pPr>
              <w:jc w:val="center"/>
              <w:rPr>
                <w:rFonts w:ascii="Arial" w:hAnsi="Arial" w:cs="Arial"/>
                <w:b/>
                <w:bCs/>
                <w:sz w:val="22"/>
                <w:szCs w:val="22"/>
              </w:rPr>
            </w:pPr>
          </w:p>
        </w:tc>
        <w:tc>
          <w:tcPr>
            <w:tcW w:w="1376" w:type="dxa"/>
            <w:shd w:val="clear" w:color="auto" w:fill="auto"/>
          </w:tcPr>
          <w:p w14:paraId="29D1538C" w14:textId="77777777" w:rsidR="002B2A98" w:rsidRPr="00037009" w:rsidRDefault="002B2A98" w:rsidP="002B2A98">
            <w:pPr>
              <w:jc w:val="center"/>
              <w:rPr>
                <w:rFonts w:ascii="Arial" w:hAnsi="Arial" w:cs="Arial"/>
                <w:b/>
                <w:bCs/>
                <w:sz w:val="22"/>
                <w:szCs w:val="22"/>
              </w:rPr>
            </w:pPr>
          </w:p>
        </w:tc>
      </w:tr>
      <w:tr w:rsidR="002B2A98" w:rsidRPr="005C6268" w14:paraId="610EA556" w14:textId="77777777" w:rsidTr="002B2A98">
        <w:tc>
          <w:tcPr>
            <w:tcW w:w="6275" w:type="dxa"/>
            <w:shd w:val="clear" w:color="auto" w:fill="auto"/>
          </w:tcPr>
          <w:p w14:paraId="38C4D94C" w14:textId="02FA8D1B" w:rsidR="002B2A98" w:rsidRPr="001038C1" w:rsidRDefault="002B2A98" w:rsidP="002B2A98">
            <w:pPr>
              <w:rPr>
                <w:rFonts w:ascii="Arial" w:hAnsi="Arial" w:cs="Arial"/>
                <w:sz w:val="22"/>
                <w:szCs w:val="22"/>
              </w:rPr>
            </w:pPr>
            <w:r w:rsidRPr="00037009">
              <w:rPr>
                <w:rFonts w:ascii="Arial" w:hAnsi="Arial" w:cs="Arial"/>
                <w:sz w:val="22"/>
                <w:szCs w:val="22"/>
              </w:rPr>
              <w:t>Ability to work effectively and flexibly and stay calm under the pressure of deadlines.</w:t>
            </w:r>
          </w:p>
        </w:tc>
        <w:tc>
          <w:tcPr>
            <w:tcW w:w="1409" w:type="dxa"/>
            <w:shd w:val="clear" w:color="auto" w:fill="auto"/>
          </w:tcPr>
          <w:p w14:paraId="5BD821DD" w14:textId="77777777" w:rsidR="002B2A98" w:rsidRPr="00037009" w:rsidRDefault="002B2A98" w:rsidP="002B2A98">
            <w:pPr>
              <w:jc w:val="center"/>
              <w:rPr>
                <w:rFonts w:ascii="Arial" w:hAnsi="Arial" w:cs="Arial"/>
                <w:sz w:val="22"/>
                <w:szCs w:val="22"/>
              </w:rPr>
            </w:pPr>
            <w:r w:rsidRPr="00037009">
              <w:rPr>
                <w:rFonts w:ascii="Arial" w:hAnsi="Arial" w:cs="Arial"/>
                <w:sz w:val="22"/>
                <w:szCs w:val="22"/>
              </w:rPr>
              <w:t>√</w:t>
            </w:r>
          </w:p>
          <w:p w14:paraId="72D11A63" w14:textId="77777777" w:rsidR="002B2A98" w:rsidRPr="00037009" w:rsidRDefault="002B2A98" w:rsidP="002B2A98">
            <w:pPr>
              <w:jc w:val="center"/>
              <w:rPr>
                <w:rFonts w:ascii="Arial" w:hAnsi="Arial" w:cs="Arial"/>
                <w:b/>
                <w:bCs/>
                <w:sz w:val="22"/>
                <w:szCs w:val="22"/>
              </w:rPr>
            </w:pPr>
          </w:p>
        </w:tc>
        <w:tc>
          <w:tcPr>
            <w:tcW w:w="1376" w:type="dxa"/>
            <w:shd w:val="clear" w:color="auto" w:fill="auto"/>
          </w:tcPr>
          <w:p w14:paraId="028FC895" w14:textId="77777777" w:rsidR="002B2A98" w:rsidRPr="00037009" w:rsidRDefault="002B2A98" w:rsidP="002B2A98">
            <w:pPr>
              <w:jc w:val="center"/>
              <w:rPr>
                <w:rFonts w:ascii="Arial" w:hAnsi="Arial" w:cs="Arial"/>
                <w:b/>
                <w:bCs/>
                <w:sz w:val="22"/>
                <w:szCs w:val="22"/>
              </w:rPr>
            </w:pPr>
          </w:p>
        </w:tc>
      </w:tr>
      <w:tr w:rsidR="002B2A98" w:rsidRPr="005C6268" w14:paraId="69416F5F" w14:textId="77777777" w:rsidTr="002B2A98">
        <w:tc>
          <w:tcPr>
            <w:tcW w:w="6275" w:type="dxa"/>
            <w:shd w:val="clear" w:color="auto" w:fill="auto"/>
          </w:tcPr>
          <w:p w14:paraId="69F8488E" w14:textId="6512AFCE" w:rsidR="002B2A98" w:rsidRPr="001038C1" w:rsidRDefault="002B2A98" w:rsidP="002B2A98">
            <w:pPr>
              <w:rPr>
                <w:rFonts w:ascii="Arial" w:hAnsi="Arial"/>
                <w:sz w:val="22"/>
                <w:szCs w:val="22"/>
              </w:rPr>
            </w:pPr>
            <w:r w:rsidRPr="00037009">
              <w:rPr>
                <w:rFonts w:ascii="Arial" w:hAnsi="Arial"/>
                <w:sz w:val="22"/>
                <w:szCs w:val="22"/>
              </w:rPr>
              <w:t>Flexible attitude and ability to respond to chang</w:t>
            </w:r>
            <w:r>
              <w:rPr>
                <w:rFonts w:ascii="Arial" w:hAnsi="Arial"/>
                <w:sz w:val="22"/>
                <w:szCs w:val="22"/>
              </w:rPr>
              <w:t>es</w:t>
            </w:r>
          </w:p>
        </w:tc>
        <w:tc>
          <w:tcPr>
            <w:tcW w:w="1409" w:type="dxa"/>
            <w:shd w:val="clear" w:color="auto" w:fill="auto"/>
          </w:tcPr>
          <w:p w14:paraId="75044E24" w14:textId="77777777" w:rsidR="002B2A98" w:rsidRPr="00037009" w:rsidRDefault="002B2A98" w:rsidP="002B2A98">
            <w:pPr>
              <w:jc w:val="center"/>
              <w:rPr>
                <w:rFonts w:ascii="Arial" w:hAnsi="Arial" w:cs="Arial"/>
                <w:sz w:val="22"/>
                <w:szCs w:val="22"/>
              </w:rPr>
            </w:pPr>
            <w:r w:rsidRPr="00037009">
              <w:rPr>
                <w:rFonts w:ascii="Arial" w:hAnsi="Arial" w:cs="Arial"/>
                <w:sz w:val="22"/>
                <w:szCs w:val="22"/>
              </w:rPr>
              <w:t>√</w:t>
            </w:r>
          </w:p>
          <w:p w14:paraId="4136C41F" w14:textId="77777777" w:rsidR="002B2A98" w:rsidRPr="00037009" w:rsidRDefault="002B2A98" w:rsidP="002B2A98">
            <w:pPr>
              <w:jc w:val="center"/>
              <w:rPr>
                <w:rFonts w:ascii="Arial" w:hAnsi="Arial" w:cs="Arial"/>
                <w:b/>
                <w:bCs/>
                <w:sz w:val="22"/>
                <w:szCs w:val="22"/>
              </w:rPr>
            </w:pPr>
          </w:p>
        </w:tc>
        <w:tc>
          <w:tcPr>
            <w:tcW w:w="1376" w:type="dxa"/>
            <w:shd w:val="clear" w:color="auto" w:fill="auto"/>
          </w:tcPr>
          <w:p w14:paraId="6D0EBBA4" w14:textId="77777777" w:rsidR="002B2A98" w:rsidRPr="00037009" w:rsidRDefault="002B2A98" w:rsidP="002B2A98">
            <w:pPr>
              <w:jc w:val="center"/>
              <w:rPr>
                <w:rFonts w:ascii="Arial" w:hAnsi="Arial" w:cs="Arial"/>
                <w:b/>
                <w:bCs/>
                <w:sz w:val="22"/>
                <w:szCs w:val="22"/>
              </w:rPr>
            </w:pPr>
          </w:p>
        </w:tc>
      </w:tr>
      <w:tr w:rsidR="002B2A98" w:rsidRPr="005C6268" w14:paraId="57873764" w14:textId="77777777" w:rsidTr="002B2A98">
        <w:tc>
          <w:tcPr>
            <w:tcW w:w="6275" w:type="dxa"/>
            <w:shd w:val="clear" w:color="auto" w:fill="auto"/>
          </w:tcPr>
          <w:p w14:paraId="0E5A85D4" w14:textId="5F6D9BEF" w:rsidR="002B2A98" w:rsidRPr="00037009" w:rsidRDefault="002B2A98" w:rsidP="002B2A98">
            <w:pPr>
              <w:rPr>
                <w:rFonts w:ascii="Arial" w:hAnsi="Arial" w:cs="Arial"/>
                <w:b/>
                <w:bCs/>
                <w:sz w:val="22"/>
                <w:szCs w:val="22"/>
              </w:rPr>
            </w:pPr>
            <w:r w:rsidRPr="00037009">
              <w:rPr>
                <w:rFonts w:ascii="Arial" w:hAnsi="Arial" w:cs="Arial"/>
                <w:sz w:val="22"/>
                <w:szCs w:val="22"/>
              </w:rPr>
              <w:t>A</w:t>
            </w:r>
            <w:r>
              <w:rPr>
                <w:rFonts w:ascii="Arial" w:hAnsi="Arial" w:cs="Arial"/>
                <w:sz w:val="22"/>
                <w:szCs w:val="22"/>
              </w:rPr>
              <w:t xml:space="preserve">ctively enjoys working with others, and is </w:t>
            </w:r>
            <w:proofErr w:type="spellStart"/>
            <w:proofErr w:type="gramStart"/>
            <w:r>
              <w:rPr>
                <w:rFonts w:ascii="Arial" w:hAnsi="Arial" w:cs="Arial"/>
                <w:sz w:val="22"/>
                <w:szCs w:val="22"/>
              </w:rPr>
              <w:t>a</w:t>
            </w:r>
            <w:proofErr w:type="spellEnd"/>
            <w:proofErr w:type="gramEnd"/>
            <w:r w:rsidRPr="00037009">
              <w:rPr>
                <w:rFonts w:ascii="Arial" w:hAnsi="Arial" w:cs="Arial"/>
                <w:sz w:val="22"/>
                <w:szCs w:val="22"/>
              </w:rPr>
              <w:t xml:space="preserve"> </w:t>
            </w:r>
            <w:r>
              <w:rPr>
                <w:rFonts w:ascii="Arial" w:hAnsi="Arial" w:cs="Arial"/>
                <w:sz w:val="22"/>
                <w:szCs w:val="22"/>
              </w:rPr>
              <w:t>excellent</w:t>
            </w:r>
            <w:r w:rsidRPr="00037009">
              <w:rPr>
                <w:rFonts w:ascii="Arial" w:hAnsi="Arial" w:cs="Arial"/>
                <w:sz w:val="22"/>
                <w:szCs w:val="22"/>
              </w:rPr>
              <w:t xml:space="preserve"> team player</w:t>
            </w:r>
          </w:p>
        </w:tc>
        <w:tc>
          <w:tcPr>
            <w:tcW w:w="1409" w:type="dxa"/>
            <w:shd w:val="clear" w:color="auto" w:fill="auto"/>
          </w:tcPr>
          <w:p w14:paraId="41CCC239" w14:textId="77777777" w:rsidR="002B2A98" w:rsidRPr="00037009" w:rsidRDefault="002B2A98" w:rsidP="002B2A98">
            <w:pPr>
              <w:jc w:val="center"/>
              <w:rPr>
                <w:rFonts w:ascii="Arial" w:hAnsi="Arial" w:cs="Arial"/>
                <w:sz w:val="22"/>
                <w:szCs w:val="22"/>
              </w:rPr>
            </w:pPr>
            <w:r w:rsidRPr="00037009">
              <w:rPr>
                <w:rFonts w:ascii="Arial" w:hAnsi="Arial" w:cs="Arial"/>
                <w:sz w:val="22"/>
                <w:szCs w:val="22"/>
              </w:rPr>
              <w:t>√</w:t>
            </w:r>
          </w:p>
          <w:p w14:paraId="6743E4FD" w14:textId="77777777" w:rsidR="002B2A98" w:rsidRPr="00037009" w:rsidRDefault="002B2A98" w:rsidP="002B2A98">
            <w:pPr>
              <w:jc w:val="center"/>
              <w:rPr>
                <w:rFonts w:ascii="Arial" w:hAnsi="Arial" w:cs="Arial"/>
                <w:b/>
                <w:bCs/>
                <w:sz w:val="22"/>
                <w:szCs w:val="22"/>
              </w:rPr>
            </w:pPr>
          </w:p>
        </w:tc>
        <w:tc>
          <w:tcPr>
            <w:tcW w:w="1376" w:type="dxa"/>
            <w:shd w:val="clear" w:color="auto" w:fill="auto"/>
          </w:tcPr>
          <w:p w14:paraId="32B4A769" w14:textId="77777777" w:rsidR="002B2A98" w:rsidRPr="00037009" w:rsidRDefault="002B2A98" w:rsidP="002B2A98">
            <w:pPr>
              <w:jc w:val="center"/>
              <w:rPr>
                <w:rFonts w:ascii="Arial" w:hAnsi="Arial" w:cs="Arial"/>
                <w:b/>
                <w:bCs/>
                <w:sz w:val="22"/>
                <w:szCs w:val="22"/>
              </w:rPr>
            </w:pPr>
          </w:p>
        </w:tc>
      </w:tr>
      <w:tr w:rsidR="00C20293" w:rsidRPr="005C6268" w14:paraId="44E09ABC" w14:textId="77777777" w:rsidTr="002B2A98">
        <w:tc>
          <w:tcPr>
            <w:tcW w:w="6275" w:type="dxa"/>
            <w:shd w:val="clear" w:color="auto" w:fill="auto"/>
          </w:tcPr>
          <w:p w14:paraId="380128DF" w14:textId="0CC757BB" w:rsidR="00C20293" w:rsidRPr="00092D60" w:rsidRDefault="00C20293" w:rsidP="00C20293">
            <w:pPr>
              <w:rPr>
                <w:rFonts w:ascii="Arial" w:hAnsi="Arial"/>
                <w:sz w:val="22"/>
                <w:szCs w:val="22"/>
              </w:rPr>
            </w:pPr>
            <w:r w:rsidRPr="00092D60">
              <w:rPr>
                <w:rFonts w:ascii="Arial" w:hAnsi="Arial"/>
                <w:sz w:val="22"/>
                <w:szCs w:val="22"/>
              </w:rPr>
              <w:t>Commitment to equality, diversity and inclusion and the maintenance of dignity and respect for all students and staff</w:t>
            </w:r>
          </w:p>
        </w:tc>
        <w:tc>
          <w:tcPr>
            <w:tcW w:w="1409" w:type="dxa"/>
            <w:shd w:val="clear" w:color="auto" w:fill="auto"/>
          </w:tcPr>
          <w:p w14:paraId="115407E2" w14:textId="77777777" w:rsidR="00642325" w:rsidRPr="00037009" w:rsidRDefault="00642325" w:rsidP="00642325">
            <w:pPr>
              <w:jc w:val="center"/>
              <w:rPr>
                <w:rFonts w:ascii="Arial" w:hAnsi="Arial" w:cs="Arial"/>
                <w:sz w:val="22"/>
                <w:szCs w:val="22"/>
              </w:rPr>
            </w:pPr>
            <w:r w:rsidRPr="00037009">
              <w:rPr>
                <w:rFonts w:ascii="Arial" w:hAnsi="Arial" w:cs="Arial"/>
                <w:sz w:val="22"/>
                <w:szCs w:val="22"/>
              </w:rPr>
              <w:t>√</w:t>
            </w:r>
          </w:p>
          <w:p w14:paraId="1F89C00A" w14:textId="77DBC93D" w:rsidR="00C20293" w:rsidRPr="00092D60" w:rsidRDefault="00C20293" w:rsidP="00C20293">
            <w:pPr>
              <w:jc w:val="center"/>
              <w:rPr>
                <w:rFonts w:ascii="Arial" w:hAnsi="Arial"/>
                <w:sz w:val="22"/>
                <w:szCs w:val="22"/>
              </w:rPr>
            </w:pPr>
          </w:p>
        </w:tc>
        <w:tc>
          <w:tcPr>
            <w:tcW w:w="1376" w:type="dxa"/>
            <w:shd w:val="clear" w:color="auto" w:fill="auto"/>
          </w:tcPr>
          <w:p w14:paraId="02990EFC" w14:textId="77777777" w:rsidR="00C20293" w:rsidRPr="00092D60" w:rsidRDefault="00C20293" w:rsidP="00C20293">
            <w:pPr>
              <w:jc w:val="center"/>
              <w:rPr>
                <w:rFonts w:ascii="Arial" w:hAnsi="Arial"/>
                <w:sz w:val="22"/>
                <w:szCs w:val="22"/>
              </w:rPr>
            </w:pPr>
          </w:p>
        </w:tc>
      </w:tr>
      <w:tr w:rsidR="00092D60" w:rsidRPr="005C6268" w14:paraId="54E8B494" w14:textId="77777777" w:rsidTr="002B2A98">
        <w:tc>
          <w:tcPr>
            <w:tcW w:w="6275" w:type="dxa"/>
            <w:shd w:val="clear" w:color="auto" w:fill="auto"/>
          </w:tcPr>
          <w:p w14:paraId="688799B3" w14:textId="2B2327C3" w:rsidR="00092D60" w:rsidRPr="00092D60" w:rsidRDefault="00092D60" w:rsidP="00C20293">
            <w:pPr>
              <w:rPr>
                <w:rFonts w:ascii="Arial" w:hAnsi="Arial"/>
                <w:sz w:val="22"/>
                <w:szCs w:val="22"/>
              </w:rPr>
            </w:pPr>
            <w:r>
              <w:rPr>
                <w:rFonts w:ascii="Arial" w:hAnsi="Arial"/>
                <w:sz w:val="22"/>
                <w:szCs w:val="22"/>
              </w:rPr>
              <w:lastRenderedPageBreak/>
              <w:t>C</w:t>
            </w:r>
            <w:r w:rsidRPr="00092D60">
              <w:rPr>
                <w:rFonts w:ascii="Arial" w:hAnsi="Arial"/>
                <w:sz w:val="22"/>
                <w:szCs w:val="22"/>
              </w:rPr>
              <w:t>onscientious with good attention to detail</w:t>
            </w:r>
          </w:p>
        </w:tc>
        <w:tc>
          <w:tcPr>
            <w:tcW w:w="1409" w:type="dxa"/>
            <w:shd w:val="clear" w:color="auto" w:fill="auto"/>
          </w:tcPr>
          <w:p w14:paraId="35205786" w14:textId="4B553D90" w:rsidR="00092D60" w:rsidRPr="00092D60" w:rsidRDefault="00642325" w:rsidP="00642325">
            <w:pPr>
              <w:jc w:val="center"/>
              <w:rPr>
                <w:rFonts w:ascii="Arial" w:hAnsi="Arial"/>
                <w:sz w:val="22"/>
                <w:szCs w:val="22"/>
              </w:rPr>
            </w:pPr>
            <w:r w:rsidRPr="00037009">
              <w:rPr>
                <w:rFonts w:ascii="Arial" w:hAnsi="Arial" w:cs="Arial"/>
                <w:sz w:val="22"/>
                <w:szCs w:val="22"/>
              </w:rPr>
              <w:t>√</w:t>
            </w:r>
          </w:p>
        </w:tc>
        <w:tc>
          <w:tcPr>
            <w:tcW w:w="1376" w:type="dxa"/>
            <w:shd w:val="clear" w:color="auto" w:fill="auto"/>
          </w:tcPr>
          <w:p w14:paraId="34CA6DF2" w14:textId="77777777" w:rsidR="00092D60" w:rsidRPr="00092D60" w:rsidRDefault="00092D60" w:rsidP="00C20293">
            <w:pPr>
              <w:jc w:val="center"/>
              <w:rPr>
                <w:rFonts w:ascii="Arial" w:hAnsi="Arial"/>
                <w:sz w:val="22"/>
                <w:szCs w:val="22"/>
              </w:rPr>
            </w:pPr>
          </w:p>
        </w:tc>
      </w:tr>
    </w:tbl>
    <w:p w14:paraId="4DA7A92D" w14:textId="77777777" w:rsidR="00083B74" w:rsidRPr="00083B74" w:rsidRDefault="00083B74" w:rsidP="00722E9A">
      <w:pPr>
        <w:rPr>
          <w:rFonts w:ascii="Arial" w:hAnsi="Arial"/>
          <w:sz w:val="24"/>
        </w:rPr>
      </w:pPr>
    </w:p>
    <w:sectPr w:rsidR="00083B74" w:rsidRPr="00083B74" w:rsidSect="00FE3731">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22FE" w14:textId="77777777" w:rsidR="00D04529" w:rsidRDefault="00D04529">
      <w:r>
        <w:separator/>
      </w:r>
    </w:p>
  </w:endnote>
  <w:endnote w:type="continuationSeparator" w:id="0">
    <w:p w14:paraId="31EE49DD" w14:textId="77777777" w:rsidR="00D04529" w:rsidRDefault="00D0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212F" w14:textId="77777777" w:rsidR="00D8335B" w:rsidRPr="00CA4D1C" w:rsidRDefault="00D8335B"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E974A5">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1E5C" w14:textId="77777777" w:rsidR="00D8335B" w:rsidRPr="009C096B" w:rsidRDefault="00D8335B">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C5ED" w14:textId="77777777" w:rsidR="00D04529" w:rsidRDefault="00D04529">
      <w:r>
        <w:separator/>
      </w:r>
    </w:p>
  </w:footnote>
  <w:footnote w:type="continuationSeparator" w:id="0">
    <w:p w14:paraId="3BA0FF94" w14:textId="77777777" w:rsidR="00D04529" w:rsidRDefault="00D0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A2F9" w14:textId="77777777" w:rsidR="00D8335B" w:rsidRPr="00CC7A60" w:rsidRDefault="00D8335B"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559"/>
    <w:multiLevelType w:val="hybridMultilevel"/>
    <w:tmpl w:val="F07A1B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327E46"/>
    <w:multiLevelType w:val="hybridMultilevel"/>
    <w:tmpl w:val="A7C6E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EA4529"/>
    <w:multiLevelType w:val="hybridMultilevel"/>
    <w:tmpl w:val="161445D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1">
      <w:start w:val="1"/>
      <w:numFmt w:val="bullet"/>
      <w:lvlText w:val=""/>
      <w:lvlJc w:val="left"/>
      <w:pPr>
        <w:tabs>
          <w:tab w:val="num" w:pos="1800"/>
        </w:tabs>
        <w:ind w:left="1800" w:hanging="360"/>
      </w:pPr>
      <w:rPr>
        <w:rFonts w:ascii="Symbol" w:hAnsi="Symbol"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357326"/>
    <w:multiLevelType w:val="hybridMultilevel"/>
    <w:tmpl w:val="73C854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0617AD"/>
    <w:multiLevelType w:val="hybridMultilevel"/>
    <w:tmpl w:val="1E923DD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0671F3"/>
    <w:multiLevelType w:val="hybridMultilevel"/>
    <w:tmpl w:val="F6C458D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B23F04"/>
    <w:multiLevelType w:val="hybridMultilevel"/>
    <w:tmpl w:val="739EF26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D6208B"/>
    <w:multiLevelType w:val="hybridMultilevel"/>
    <w:tmpl w:val="739EF26A"/>
    <w:lvl w:ilvl="0" w:tplc="6F7C61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66BD6"/>
    <w:multiLevelType w:val="hybridMultilevel"/>
    <w:tmpl w:val="9DB4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278344">
    <w:abstractNumId w:val="5"/>
  </w:num>
  <w:num w:numId="2" w16cid:durableId="474832285">
    <w:abstractNumId w:val="3"/>
  </w:num>
  <w:num w:numId="3" w16cid:durableId="2001348157">
    <w:abstractNumId w:val="2"/>
  </w:num>
  <w:num w:numId="4" w16cid:durableId="642780128">
    <w:abstractNumId w:val="4"/>
  </w:num>
  <w:num w:numId="5" w16cid:durableId="1508131509">
    <w:abstractNumId w:val="1"/>
  </w:num>
  <w:num w:numId="6" w16cid:durableId="198662115">
    <w:abstractNumId w:val="8"/>
  </w:num>
  <w:num w:numId="7" w16cid:durableId="1898737865">
    <w:abstractNumId w:val="7"/>
  </w:num>
  <w:num w:numId="8" w16cid:durableId="1006909246">
    <w:abstractNumId w:val="0"/>
  </w:num>
  <w:num w:numId="9" w16cid:durableId="959653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726C"/>
    <w:rsid w:val="00025444"/>
    <w:rsid w:val="00037009"/>
    <w:rsid w:val="00040B67"/>
    <w:rsid w:val="0005367D"/>
    <w:rsid w:val="00083B74"/>
    <w:rsid w:val="00092D60"/>
    <w:rsid w:val="000B3F13"/>
    <w:rsid w:val="000C166D"/>
    <w:rsid w:val="000E22B1"/>
    <w:rsid w:val="000E788D"/>
    <w:rsid w:val="001034E1"/>
    <w:rsid w:val="001038C1"/>
    <w:rsid w:val="00136A01"/>
    <w:rsid w:val="00141E49"/>
    <w:rsid w:val="00160AE4"/>
    <w:rsid w:val="001664CF"/>
    <w:rsid w:val="0017429A"/>
    <w:rsid w:val="001B6F46"/>
    <w:rsid w:val="001E5A5B"/>
    <w:rsid w:val="001F6D54"/>
    <w:rsid w:val="00216D39"/>
    <w:rsid w:val="0022209A"/>
    <w:rsid w:val="00255663"/>
    <w:rsid w:val="00274C5A"/>
    <w:rsid w:val="00292A32"/>
    <w:rsid w:val="002B2A98"/>
    <w:rsid w:val="002B7774"/>
    <w:rsid w:val="002C2F55"/>
    <w:rsid w:val="0034501E"/>
    <w:rsid w:val="00364174"/>
    <w:rsid w:val="003A4C22"/>
    <w:rsid w:val="003F0ADC"/>
    <w:rsid w:val="003F0E7D"/>
    <w:rsid w:val="003F241A"/>
    <w:rsid w:val="00400AEA"/>
    <w:rsid w:val="004163E9"/>
    <w:rsid w:val="004551B4"/>
    <w:rsid w:val="00464D6E"/>
    <w:rsid w:val="0047169B"/>
    <w:rsid w:val="00474D82"/>
    <w:rsid w:val="004A62DD"/>
    <w:rsid w:val="004B58A8"/>
    <w:rsid w:val="00533D5D"/>
    <w:rsid w:val="00540424"/>
    <w:rsid w:val="00557E4E"/>
    <w:rsid w:val="0058759C"/>
    <w:rsid w:val="005B039C"/>
    <w:rsid w:val="005B779F"/>
    <w:rsid w:val="005C6268"/>
    <w:rsid w:val="005D12CB"/>
    <w:rsid w:val="0061313A"/>
    <w:rsid w:val="006254BD"/>
    <w:rsid w:val="00642325"/>
    <w:rsid w:val="00671DC7"/>
    <w:rsid w:val="00685F07"/>
    <w:rsid w:val="00700462"/>
    <w:rsid w:val="00722E9A"/>
    <w:rsid w:val="00726586"/>
    <w:rsid w:val="0073554E"/>
    <w:rsid w:val="00737DA8"/>
    <w:rsid w:val="007577E7"/>
    <w:rsid w:val="0076037C"/>
    <w:rsid w:val="00794FC7"/>
    <w:rsid w:val="007B6850"/>
    <w:rsid w:val="007C5F5C"/>
    <w:rsid w:val="007C69B4"/>
    <w:rsid w:val="007E6F8F"/>
    <w:rsid w:val="007F47D9"/>
    <w:rsid w:val="00802337"/>
    <w:rsid w:val="00822DDD"/>
    <w:rsid w:val="00850B20"/>
    <w:rsid w:val="008E2602"/>
    <w:rsid w:val="008E3735"/>
    <w:rsid w:val="008F3EEC"/>
    <w:rsid w:val="00906293"/>
    <w:rsid w:val="009074A1"/>
    <w:rsid w:val="00922546"/>
    <w:rsid w:val="009B200D"/>
    <w:rsid w:val="009B6948"/>
    <w:rsid w:val="009F17C9"/>
    <w:rsid w:val="00A1425D"/>
    <w:rsid w:val="00A332DF"/>
    <w:rsid w:val="00A77651"/>
    <w:rsid w:val="00A9487B"/>
    <w:rsid w:val="00A9491E"/>
    <w:rsid w:val="00AB7584"/>
    <w:rsid w:val="00AC598A"/>
    <w:rsid w:val="00AD7915"/>
    <w:rsid w:val="00AE4DDD"/>
    <w:rsid w:val="00AF0D46"/>
    <w:rsid w:val="00AF63E4"/>
    <w:rsid w:val="00B475A2"/>
    <w:rsid w:val="00B52123"/>
    <w:rsid w:val="00B87211"/>
    <w:rsid w:val="00BC47C4"/>
    <w:rsid w:val="00BD7CB8"/>
    <w:rsid w:val="00C20293"/>
    <w:rsid w:val="00C32B26"/>
    <w:rsid w:val="00C37ED2"/>
    <w:rsid w:val="00C40143"/>
    <w:rsid w:val="00C66500"/>
    <w:rsid w:val="00C976B8"/>
    <w:rsid w:val="00CA05F7"/>
    <w:rsid w:val="00CA4D1C"/>
    <w:rsid w:val="00CC7A60"/>
    <w:rsid w:val="00CD613A"/>
    <w:rsid w:val="00D04529"/>
    <w:rsid w:val="00D4342E"/>
    <w:rsid w:val="00D8335B"/>
    <w:rsid w:val="00DB2B89"/>
    <w:rsid w:val="00DF33C9"/>
    <w:rsid w:val="00E221FB"/>
    <w:rsid w:val="00E320F1"/>
    <w:rsid w:val="00E6791B"/>
    <w:rsid w:val="00E974A5"/>
    <w:rsid w:val="00EA7DD5"/>
    <w:rsid w:val="00ED4B5E"/>
    <w:rsid w:val="00EF72C3"/>
    <w:rsid w:val="00EF7AB0"/>
    <w:rsid w:val="00F00383"/>
    <w:rsid w:val="00F25519"/>
    <w:rsid w:val="00F53A6E"/>
    <w:rsid w:val="00F76BB2"/>
    <w:rsid w:val="00F80367"/>
    <w:rsid w:val="00F86C1A"/>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CF966"/>
  <w15:chartTrackingRefBased/>
  <w15:docId w15:val="{117B2EEC-F52D-3144-BD47-DE06396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styleId="Hyperlink">
    <w:name w:val="Hyperlink"/>
    <w:rsid w:val="000E788D"/>
    <w:rPr>
      <w:color w:val="0000FF"/>
      <w:u w:val="single"/>
    </w:rPr>
  </w:style>
  <w:style w:type="paragraph" w:styleId="NormalWeb">
    <w:name w:val="Normal (Web)"/>
    <w:basedOn w:val="Normal"/>
    <w:uiPriority w:val="99"/>
    <w:unhideWhenUsed/>
    <w:rsid w:val="003F0E7D"/>
    <w:pPr>
      <w:spacing w:before="100" w:beforeAutospacing="1" w:after="100" w:afterAutospacing="1"/>
    </w:pPr>
    <w:rPr>
      <w:sz w:val="24"/>
      <w:szCs w:val="24"/>
      <w:lang w:eastAsia="en-GB"/>
    </w:rPr>
  </w:style>
  <w:style w:type="paragraph" w:styleId="ListParagraph">
    <w:name w:val="List Paragraph"/>
    <w:basedOn w:val="Normal"/>
    <w:qFormat/>
    <w:rsid w:val="00E320F1"/>
    <w:pPr>
      <w:ind w:left="720"/>
      <w:contextualSpacing/>
    </w:pPr>
  </w:style>
  <w:style w:type="character" w:styleId="CommentReference">
    <w:name w:val="annotation reference"/>
    <w:basedOn w:val="DefaultParagraphFont"/>
    <w:uiPriority w:val="99"/>
    <w:rsid w:val="0017429A"/>
    <w:rPr>
      <w:sz w:val="16"/>
      <w:szCs w:val="16"/>
    </w:rPr>
  </w:style>
  <w:style w:type="paragraph" w:styleId="CommentText">
    <w:name w:val="annotation text"/>
    <w:basedOn w:val="Normal"/>
    <w:link w:val="CommentTextChar"/>
    <w:rsid w:val="0017429A"/>
  </w:style>
  <w:style w:type="character" w:customStyle="1" w:styleId="CommentTextChar">
    <w:name w:val="Comment Text Char"/>
    <w:basedOn w:val="DefaultParagraphFont"/>
    <w:link w:val="CommentText"/>
    <w:rsid w:val="0017429A"/>
    <w:rPr>
      <w:lang w:eastAsia="en-US"/>
    </w:rPr>
  </w:style>
  <w:style w:type="paragraph" w:styleId="CommentSubject">
    <w:name w:val="annotation subject"/>
    <w:basedOn w:val="CommentText"/>
    <w:next w:val="CommentText"/>
    <w:link w:val="CommentSubjectChar"/>
    <w:rsid w:val="0017429A"/>
    <w:rPr>
      <w:b/>
      <w:bCs/>
    </w:rPr>
  </w:style>
  <w:style w:type="character" w:customStyle="1" w:styleId="CommentSubjectChar">
    <w:name w:val="Comment Subject Char"/>
    <w:basedOn w:val="CommentTextChar"/>
    <w:link w:val="CommentSubject"/>
    <w:rsid w:val="0017429A"/>
    <w:rPr>
      <w:b/>
      <w:bCs/>
      <w:lang w:eastAsia="en-US"/>
    </w:rPr>
  </w:style>
  <w:style w:type="character" w:styleId="Strong">
    <w:name w:val="Strong"/>
    <w:basedOn w:val="DefaultParagraphFont"/>
    <w:uiPriority w:val="99"/>
    <w:qFormat/>
    <w:rsid w:val="00A94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2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6096</CharactersWithSpaces>
  <SharedDoc>false</SharedDoc>
  <HLinks>
    <vt:vector size="12" baseType="variant">
      <vt:variant>
        <vt:i4>1179723</vt:i4>
      </vt:variant>
      <vt:variant>
        <vt:i4>3</vt:i4>
      </vt:variant>
      <vt:variant>
        <vt:i4>0</vt:i4>
      </vt:variant>
      <vt:variant>
        <vt:i4>5</vt:i4>
      </vt:variant>
      <vt:variant>
        <vt:lpwstr>http://www.aengd.org.uk/</vt:lpwstr>
      </vt:variant>
      <vt:variant>
        <vt:lpwstr/>
      </vt:variant>
      <vt:variant>
        <vt:i4>4522069</vt:i4>
      </vt:variant>
      <vt:variant>
        <vt:i4>0</vt:i4>
      </vt:variant>
      <vt:variant>
        <vt:i4>0</vt:i4>
      </vt:variant>
      <vt:variant>
        <vt:i4>5</vt:i4>
      </vt:variant>
      <vt:variant>
        <vt:lpwstr>http://www.digital-entertainment.org/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Marianne Ellis</cp:lastModifiedBy>
  <cp:revision>3</cp:revision>
  <cp:lastPrinted>2010-01-27T10:55:00Z</cp:lastPrinted>
  <dcterms:created xsi:type="dcterms:W3CDTF">2023-05-10T09:05:00Z</dcterms:created>
  <dcterms:modified xsi:type="dcterms:W3CDTF">2023-05-10T09:09:00Z</dcterms:modified>
</cp:coreProperties>
</file>